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42" w:type="dxa"/>
        <w:tblLook w:val="01E0" w:firstRow="1" w:lastRow="1" w:firstColumn="1" w:lastColumn="1" w:noHBand="0" w:noVBand="0"/>
      </w:tblPr>
      <w:tblGrid>
        <w:gridCol w:w="4395"/>
        <w:gridCol w:w="5386"/>
      </w:tblGrid>
      <w:tr w:rsidR="009B5E0A" w:rsidRPr="008235CB" w14:paraId="33B31846" w14:textId="77777777" w:rsidTr="00D133CE">
        <w:trPr>
          <w:trHeight w:val="1502"/>
        </w:trPr>
        <w:tc>
          <w:tcPr>
            <w:tcW w:w="4395" w:type="dxa"/>
            <w:shd w:val="clear" w:color="auto" w:fill="auto"/>
          </w:tcPr>
          <w:p w14:paraId="166CB70A" w14:textId="77777777" w:rsidR="009B5E0A" w:rsidRPr="007120C3" w:rsidRDefault="009B5E0A" w:rsidP="00511F8C">
            <w:pPr>
              <w:ind w:right="-500"/>
              <w:jc w:val="center"/>
              <w:rPr>
                <w:b/>
                <w:noProof/>
                <w:color w:val="000000"/>
                <w:lang w:val="vi-VN"/>
              </w:rPr>
            </w:pPr>
            <w:r w:rsidRPr="007120C3">
              <w:rPr>
                <w:b/>
                <w:noProof/>
                <w:color w:val="000000"/>
              </w:rPr>
              <w:t>ỦY</w:t>
            </w:r>
            <w:r w:rsidRPr="007120C3">
              <w:rPr>
                <w:b/>
                <w:noProof/>
                <w:color w:val="000000"/>
                <w:lang w:val="vi-VN"/>
              </w:rPr>
              <w:t xml:space="preserve"> BAN THƯỜNG VỤ QUỐC HỘI                                                                                                                                                                                                                                                                                                                                                                                                                           </w:t>
            </w:r>
          </w:p>
          <w:p w14:paraId="63B6B586" w14:textId="77777777" w:rsidR="009B5E0A" w:rsidRPr="007120C3" w:rsidRDefault="009B5E0A" w:rsidP="00511F8C">
            <w:pPr>
              <w:jc w:val="center"/>
              <w:rPr>
                <w:noProof/>
                <w:color w:val="000000"/>
                <w:sz w:val="28"/>
                <w:szCs w:val="28"/>
                <w:lang w:val="vi-VN"/>
              </w:rPr>
            </w:pPr>
            <w:r>
              <w:rPr>
                <w:noProof/>
              </w:rPr>
              <mc:AlternateContent>
                <mc:Choice Requires="wps">
                  <w:drawing>
                    <wp:anchor distT="4294967286" distB="4294967286" distL="114300" distR="114300" simplePos="0" relativeHeight="251664896" behindDoc="0" locked="0" layoutInCell="1" allowOverlap="1" wp14:anchorId="4452C7B9" wp14:editId="215B36DB">
                      <wp:simplePos x="0" y="0"/>
                      <wp:positionH relativeFrom="column">
                        <wp:posOffset>871220</wp:posOffset>
                      </wp:positionH>
                      <wp:positionV relativeFrom="paragraph">
                        <wp:posOffset>48895</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7278C" id="Straight Connector 3" o:spid="_x0000_s1026" style="position:absolute;z-index:25166489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68.6pt,3.85pt" to="16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"/>
                  </w:pict>
                </mc:Fallback>
              </mc:AlternateContent>
            </w:r>
          </w:p>
          <w:p w14:paraId="735ECD0A" w14:textId="77777777" w:rsidR="009B5E0A" w:rsidRPr="00126E6A" w:rsidRDefault="009B5E0A" w:rsidP="00511F8C">
            <w:pPr>
              <w:spacing w:before="120"/>
              <w:jc w:val="center"/>
              <w:rPr>
                <w:b/>
                <w:bCs/>
                <w:i/>
                <w:iCs/>
                <w:noProof/>
                <w:color w:val="000000"/>
                <w:sz w:val="28"/>
                <w:szCs w:val="28"/>
              </w:rPr>
            </w:pPr>
          </w:p>
        </w:tc>
        <w:tc>
          <w:tcPr>
            <w:tcW w:w="5386" w:type="dxa"/>
            <w:shd w:val="clear" w:color="auto" w:fill="auto"/>
          </w:tcPr>
          <w:p w14:paraId="16ECE009" w14:textId="77777777" w:rsidR="009B5E0A" w:rsidRPr="007120C3" w:rsidRDefault="009B5E0A" w:rsidP="00511F8C">
            <w:pPr>
              <w:rPr>
                <w:b/>
                <w:noProof/>
                <w:color w:val="000000"/>
                <w:lang w:val="vi-VN"/>
              </w:rPr>
            </w:pPr>
            <w:r w:rsidRPr="007120C3">
              <w:rPr>
                <w:b/>
                <w:noProof/>
                <w:color w:val="000000"/>
                <w:lang w:val="vi-VN"/>
              </w:rPr>
              <w:t>CỘNG HÒA XÃ HỘI CHỦ NGHĨA VIỆT NAM</w:t>
            </w:r>
          </w:p>
          <w:p w14:paraId="185B8639" w14:textId="77777777" w:rsidR="009B5E0A" w:rsidRPr="007120C3" w:rsidRDefault="009B5E0A" w:rsidP="00511F8C">
            <w:pPr>
              <w:jc w:val="center"/>
              <w:rPr>
                <w:b/>
                <w:noProof/>
                <w:color w:val="000000"/>
                <w:sz w:val="28"/>
                <w:szCs w:val="28"/>
                <w:lang w:val="vi-VN"/>
              </w:rPr>
            </w:pPr>
            <w:r w:rsidRPr="007120C3">
              <w:rPr>
                <w:b/>
                <w:noProof/>
                <w:color w:val="000000"/>
                <w:sz w:val="28"/>
                <w:szCs w:val="28"/>
                <w:lang w:val="vi-VN"/>
              </w:rPr>
              <w:t xml:space="preserve">Độc lập </w:t>
            </w:r>
            <w:r w:rsidRPr="00D80F72">
              <w:rPr>
                <w:b/>
                <w:noProof/>
                <w:color w:val="000000"/>
                <w:sz w:val="28"/>
                <w:szCs w:val="28"/>
                <w:lang w:val="vi-VN"/>
              </w:rPr>
              <w:t>-</w:t>
            </w:r>
            <w:r w:rsidRPr="007120C3">
              <w:rPr>
                <w:b/>
                <w:noProof/>
                <w:color w:val="000000"/>
                <w:sz w:val="28"/>
                <w:szCs w:val="28"/>
                <w:lang w:val="vi-VN"/>
              </w:rPr>
              <w:t xml:space="preserve"> Tự do - Hạnh phúc</w:t>
            </w:r>
          </w:p>
          <w:p w14:paraId="0A390117" w14:textId="77777777" w:rsidR="009B5E0A" w:rsidRPr="007120C3" w:rsidRDefault="009B5E0A" w:rsidP="00511F8C">
            <w:pPr>
              <w:jc w:val="center"/>
              <w:rPr>
                <w:i/>
                <w:noProof/>
                <w:color w:val="000000"/>
                <w:sz w:val="28"/>
                <w:szCs w:val="28"/>
                <w:lang w:val="vi-VN"/>
              </w:rPr>
            </w:pPr>
            <w:r>
              <w:rPr>
                <w:noProof/>
              </w:rPr>
              <mc:AlternateContent>
                <mc:Choice Requires="wps">
                  <w:drawing>
                    <wp:anchor distT="4294967286" distB="4294967286" distL="114300" distR="114300" simplePos="0" relativeHeight="251665920" behindDoc="0" locked="0" layoutInCell="1" allowOverlap="1" wp14:anchorId="3B6FEE0C" wp14:editId="500C11B5">
                      <wp:simplePos x="0" y="0"/>
                      <wp:positionH relativeFrom="column">
                        <wp:posOffset>546735</wp:posOffset>
                      </wp:positionH>
                      <wp:positionV relativeFrom="paragraph">
                        <wp:posOffset>41909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F11ACB" id="Straight Connector 2" o:spid="_x0000_s1026" style="position:absolute;z-index:25166592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3.05pt,3.3pt" to="2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"/>
                  </w:pict>
                </mc:Fallback>
              </mc:AlternateContent>
            </w:r>
            <w:r w:rsidRPr="007120C3">
              <w:rPr>
                <w:i/>
                <w:noProof/>
                <w:color w:val="000000"/>
                <w:sz w:val="28"/>
                <w:szCs w:val="28"/>
                <w:lang w:val="vi-VN"/>
              </w:rPr>
              <w:t xml:space="preserve"> </w:t>
            </w:r>
          </w:p>
          <w:p w14:paraId="47EB94AA" w14:textId="217CF18C" w:rsidR="009B5E0A" w:rsidRPr="00D80F72" w:rsidRDefault="009B5E0A" w:rsidP="009B5E0A">
            <w:pPr>
              <w:jc w:val="center"/>
              <w:rPr>
                <w:rFonts w:eastAsia="MS Mincho"/>
                <w:noProof/>
                <w:color w:val="000000"/>
                <w:sz w:val="28"/>
                <w:szCs w:val="28"/>
                <w:lang w:val="vi-VN" w:eastAsia="ja-JP"/>
              </w:rPr>
            </w:pPr>
            <w:r w:rsidRPr="007120C3">
              <w:rPr>
                <w:i/>
                <w:noProof/>
                <w:color w:val="000000"/>
                <w:sz w:val="28"/>
                <w:szCs w:val="28"/>
                <w:lang w:val="vi-VN"/>
              </w:rPr>
              <w:t xml:space="preserve">   Hà Nội, ngày</w:t>
            </w:r>
            <w:r w:rsidRPr="00D80F72">
              <w:rPr>
                <w:i/>
                <w:noProof/>
                <w:color w:val="000000"/>
                <w:sz w:val="28"/>
                <w:szCs w:val="28"/>
                <w:lang w:val="vi-VN"/>
              </w:rPr>
              <w:t xml:space="preserve"> 2</w:t>
            </w:r>
            <w:r>
              <w:rPr>
                <w:i/>
                <w:noProof/>
                <w:color w:val="000000"/>
                <w:sz w:val="28"/>
                <w:szCs w:val="28"/>
              </w:rPr>
              <w:t>7</w:t>
            </w:r>
            <w:r w:rsidRPr="00D80F72">
              <w:rPr>
                <w:i/>
                <w:noProof/>
                <w:color w:val="000000"/>
                <w:sz w:val="28"/>
                <w:szCs w:val="28"/>
                <w:lang w:val="vi-VN"/>
              </w:rPr>
              <w:t xml:space="preserve"> </w:t>
            </w:r>
            <w:r w:rsidRPr="007120C3">
              <w:rPr>
                <w:i/>
                <w:noProof/>
                <w:color w:val="000000"/>
                <w:sz w:val="28"/>
                <w:szCs w:val="28"/>
                <w:lang w:val="vi-VN"/>
              </w:rPr>
              <w:t>tháng</w:t>
            </w:r>
            <w:r w:rsidRPr="00D80F72">
              <w:rPr>
                <w:i/>
                <w:noProof/>
                <w:color w:val="000000"/>
                <w:sz w:val="28"/>
                <w:szCs w:val="28"/>
                <w:lang w:val="vi-VN"/>
              </w:rPr>
              <w:t xml:space="preserve"> 11 </w:t>
            </w:r>
            <w:r w:rsidRPr="007120C3">
              <w:rPr>
                <w:i/>
                <w:noProof/>
                <w:color w:val="000000"/>
                <w:sz w:val="28"/>
                <w:szCs w:val="28"/>
                <w:lang w:val="vi-VN"/>
              </w:rPr>
              <w:t>năm 202</w:t>
            </w:r>
            <w:r w:rsidRPr="00D80F72">
              <w:rPr>
                <w:rFonts w:eastAsia="MS Mincho"/>
                <w:i/>
                <w:noProof/>
                <w:color w:val="000000"/>
                <w:sz w:val="28"/>
                <w:szCs w:val="28"/>
                <w:lang w:val="vi-VN" w:eastAsia="ja-JP"/>
              </w:rPr>
              <w:t>4</w:t>
            </w:r>
          </w:p>
        </w:tc>
      </w:tr>
    </w:tbl>
    <w:p w14:paraId="43542223" w14:textId="77777777" w:rsidR="00D133CE" w:rsidRDefault="00D133CE" w:rsidP="009B5E0A">
      <w:pPr>
        <w:spacing w:line="340" w:lineRule="exact"/>
        <w:jc w:val="center"/>
        <w:rPr>
          <w:b/>
          <w:noProof/>
          <w:sz w:val="28"/>
          <w:szCs w:val="28"/>
          <w:lang w:val="vi-VN"/>
        </w:rPr>
      </w:pPr>
    </w:p>
    <w:p w14:paraId="78B6F916" w14:textId="77777777" w:rsidR="009B5E0A" w:rsidRPr="00D80F72" w:rsidRDefault="009B5E0A" w:rsidP="009B5E0A">
      <w:pPr>
        <w:spacing w:line="340" w:lineRule="exact"/>
        <w:jc w:val="center"/>
        <w:rPr>
          <w:b/>
          <w:noProof/>
          <w:sz w:val="28"/>
          <w:szCs w:val="28"/>
          <w:lang w:val="vi-VN"/>
        </w:rPr>
      </w:pPr>
      <w:r w:rsidRPr="007120C3">
        <w:rPr>
          <w:b/>
          <w:noProof/>
          <w:sz w:val="28"/>
          <w:szCs w:val="28"/>
          <w:lang w:val="vi-VN"/>
        </w:rPr>
        <w:t>BÁO CÁO</w:t>
      </w:r>
      <w:r w:rsidRPr="00D80F72">
        <w:rPr>
          <w:b/>
          <w:noProof/>
          <w:sz w:val="28"/>
          <w:szCs w:val="28"/>
          <w:lang w:val="vi-VN"/>
        </w:rPr>
        <w:t xml:space="preserve"> TÓM TẮT</w:t>
      </w:r>
    </w:p>
    <w:p w14:paraId="6DC71FB5" w14:textId="77777777" w:rsidR="009B5E0A" w:rsidRDefault="009B5E0A" w:rsidP="009B5E0A">
      <w:pPr>
        <w:widowControl w:val="0"/>
        <w:jc w:val="center"/>
        <w:rPr>
          <w:b/>
          <w:sz w:val="28"/>
          <w:szCs w:val="28"/>
        </w:rPr>
      </w:pPr>
      <w:r w:rsidRPr="007120C3">
        <w:rPr>
          <w:b/>
          <w:bCs/>
          <w:noProof/>
          <w:sz w:val="28"/>
          <w:szCs w:val="28"/>
          <w:lang w:val="vi-VN"/>
        </w:rPr>
        <w:t xml:space="preserve">Giải trình, tiếp thu, chỉnh lý dự thảo </w:t>
      </w:r>
      <w:r w:rsidRPr="00BC6EBC">
        <w:rPr>
          <w:b/>
          <w:sz w:val="28"/>
          <w:szCs w:val="28"/>
        </w:rPr>
        <w:t>Nghị quyết thí điểm</w:t>
      </w:r>
    </w:p>
    <w:p w14:paraId="0B184F2E" w14:textId="77777777" w:rsidR="009B5E0A" w:rsidRDefault="009B5E0A" w:rsidP="009B5E0A">
      <w:pPr>
        <w:widowControl w:val="0"/>
        <w:jc w:val="center"/>
        <w:rPr>
          <w:b/>
          <w:sz w:val="28"/>
          <w:szCs w:val="28"/>
        </w:rPr>
      </w:pPr>
      <w:r w:rsidRPr="00BC6EBC">
        <w:rPr>
          <w:b/>
          <w:sz w:val="28"/>
          <w:szCs w:val="28"/>
        </w:rPr>
        <w:t xml:space="preserve"> xử lý vật </w:t>
      </w:r>
      <w:r>
        <w:rPr>
          <w:b/>
          <w:sz w:val="28"/>
          <w:szCs w:val="28"/>
        </w:rPr>
        <w:t>c</w:t>
      </w:r>
      <w:r w:rsidRPr="00BC6EBC">
        <w:rPr>
          <w:b/>
          <w:sz w:val="28"/>
          <w:szCs w:val="28"/>
        </w:rPr>
        <w:t>hứng, tài sản trong quá trình điều tra, truy tố,</w:t>
      </w:r>
      <w:r>
        <w:rPr>
          <w:b/>
          <w:sz w:val="28"/>
          <w:szCs w:val="28"/>
        </w:rPr>
        <w:t xml:space="preserve"> </w:t>
      </w:r>
      <w:r w:rsidRPr="00BC6EBC">
        <w:rPr>
          <w:b/>
          <w:sz w:val="28"/>
          <w:szCs w:val="28"/>
        </w:rPr>
        <w:t xml:space="preserve">xét xử </w:t>
      </w:r>
    </w:p>
    <w:p w14:paraId="3EA244E5" w14:textId="77777777" w:rsidR="009B5E0A" w:rsidRPr="00BC6EBC" w:rsidRDefault="009B5E0A" w:rsidP="009B5E0A">
      <w:pPr>
        <w:widowControl w:val="0"/>
        <w:jc w:val="center"/>
        <w:rPr>
          <w:b/>
          <w:sz w:val="28"/>
          <w:szCs w:val="28"/>
        </w:rPr>
      </w:pPr>
      <w:r w:rsidRPr="00BC6EBC">
        <w:rPr>
          <w:b/>
          <w:sz w:val="28"/>
          <w:szCs w:val="28"/>
        </w:rPr>
        <w:t>một số vụ việc, vụ án hình sự</w:t>
      </w:r>
    </w:p>
    <w:p w14:paraId="7FE60B8F" w14:textId="77777777" w:rsidR="009B5E0A" w:rsidRPr="007120C3" w:rsidRDefault="009B5E0A" w:rsidP="009B5E0A">
      <w:pPr>
        <w:spacing w:after="120" w:line="340" w:lineRule="exact"/>
        <w:jc w:val="center"/>
        <w:rPr>
          <w:noProof/>
          <w:sz w:val="28"/>
          <w:szCs w:val="28"/>
          <w:lang w:val="vi-VN"/>
        </w:rPr>
      </w:pPr>
      <w:r>
        <w:rPr>
          <w:noProof/>
        </w:rPr>
        <mc:AlternateContent>
          <mc:Choice Requires="wps">
            <w:drawing>
              <wp:anchor distT="4294967288" distB="4294967288" distL="114300" distR="114300" simplePos="0" relativeHeight="251663872" behindDoc="0" locked="0" layoutInCell="1" allowOverlap="1" wp14:anchorId="7A10344D" wp14:editId="5AB36F39">
                <wp:simplePos x="0" y="0"/>
                <wp:positionH relativeFrom="column">
                  <wp:posOffset>2467610</wp:posOffset>
                </wp:positionH>
                <wp:positionV relativeFrom="paragraph">
                  <wp:posOffset>87629</wp:posOffset>
                </wp:positionV>
                <wp:extent cx="838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BF341" id="Straight Connector 4" o:spid="_x0000_s1026" style="position:absolute;z-index:2516638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94.3pt,6.9pt" to="260.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"/>
            </w:pict>
          </mc:Fallback>
        </mc:AlternateContent>
      </w:r>
    </w:p>
    <w:p w14:paraId="375673AC" w14:textId="77777777" w:rsidR="009B5E0A" w:rsidRPr="007120C3" w:rsidRDefault="009B5E0A" w:rsidP="009B5E0A">
      <w:pPr>
        <w:spacing w:before="120" w:after="240" w:line="340" w:lineRule="exact"/>
        <w:jc w:val="center"/>
        <w:rPr>
          <w:noProof/>
          <w:sz w:val="28"/>
          <w:szCs w:val="28"/>
          <w:lang w:val="vi-VN"/>
        </w:rPr>
      </w:pPr>
      <w:r w:rsidRPr="007120C3">
        <w:rPr>
          <w:noProof/>
          <w:sz w:val="28"/>
          <w:szCs w:val="28"/>
          <w:lang w:val="vi-VN"/>
        </w:rPr>
        <w:t>Kính gửi: Các vị đại biểu Quốc hội,</w:t>
      </w:r>
    </w:p>
    <w:p w14:paraId="0AA057BE" w14:textId="530B4F83" w:rsidR="009B5E0A" w:rsidRPr="00166D5E" w:rsidRDefault="009B5E0A" w:rsidP="009B5E0A">
      <w:pPr>
        <w:pStyle w:val="Normal0"/>
        <w:snapToGrid w:val="0"/>
        <w:spacing w:before="120" w:after="120" w:line="340" w:lineRule="exact"/>
        <w:ind w:firstLine="720"/>
        <w:jc w:val="both"/>
        <w:rPr>
          <w:rFonts w:ascii="Times New Roman" w:eastAsia="Times New Roman" w:hAnsi="Times New Roman"/>
          <w:sz w:val="28"/>
          <w:szCs w:val="28"/>
          <w:lang w:val="nl-NL"/>
        </w:rPr>
      </w:pPr>
      <w:bookmarkStart w:id="0" w:name="_Hlk181526504"/>
      <w:r w:rsidRPr="00166D5E">
        <w:rPr>
          <w:rFonts w:ascii="Times New Roman" w:eastAsia="Times New Roman" w:hAnsi="Times New Roman"/>
          <w:sz w:val="28"/>
          <w:szCs w:val="28"/>
          <w:lang w:val="nl-NL"/>
        </w:rPr>
        <w:t xml:space="preserve">Ủy ban Thường vụ Quốc hội (UBTVQH) đã có </w:t>
      </w:r>
      <w:r w:rsidRPr="00166D5E">
        <w:rPr>
          <w:rFonts w:ascii="Times New Roman" w:eastAsia="Times New Roman" w:hAnsi="Times New Roman"/>
          <w:sz w:val="28"/>
          <w:szCs w:val="28"/>
          <w:lang w:val="vi-VN"/>
        </w:rPr>
        <w:t>B</w:t>
      </w:r>
      <w:r w:rsidRPr="00166D5E">
        <w:rPr>
          <w:rFonts w:ascii="Times New Roman" w:eastAsia="Times New Roman" w:hAnsi="Times New Roman"/>
          <w:sz w:val="28"/>
          <w:szCs w:val="28"/>
          <w:lang w:val="nl-NL"/>
        </w:rPr>
        <w:t xml:space="preserve">áo cáo đầy đủ số </w:t>
      </w:r>
      <w:r w:rsidRPr="00D80F72">
        <w:rPr>
          <w:rFonts w:ascii="Times New Roman" w:eastAsia="Times New Roman" w:hAnsi="Times New Roman"/>
          <w:sz w:val="28"/>
          <w:szCs w:val="28"/>
          <w:lang w:val="vi-VN"/>
        </w:rPr>
        <w:t>10</w:t>
      </w:r>
      <w:r>
        <w:rPr>
          <w:rFonts w:ascii="Times New Roman" w:eastAsia="Times New Roman" w:hAnsi="Times New Roman"/>
          <w:sz w:val="28"/>
          <w:szCs w:val="28"/>
        </w:rPr>
        <w:t>87</w:t>
      </w:r>
      <w:r w:rsidRPr="00166D5E">
        <w:rPr>
          <w:rFonts w:ascii="Times New Roman" w:eastAsia="Times New Roman" w:hAnsi="Times New Roman"/>
          <w:sz w:val="28"/>
          <w:szCs w:val="28"/>
          <w:lang w:val="nl-NL"/>
        </w:rPr>
        <w:t>/BC-UBTVQH15</w:t>
      </w:r>
      <w:r w:rsidRPr="00166D5E">
        <w:rPr>
          <w:rFonts w:ascii="Times New Roman" w:eastAsia="Times New Roman" w:hAnsi="Times New Roman"/>
          <w:sz w:val="28"/>
          <w:szCs w:val="28"/>
          <w:lang w:val="vi-VN"/>
        </w:rPr>
        <w:t xml:space="preserve"> ngày 2</w:t>
      </w:r>
      <w:r>
        <w:rPr>
          <w:rFonts w:ascii="Times New Roman" w:eastAsia="Times New Roman" w:hAnsi="Times New Roman"/>
          <w:sz w:val="28"/>
          <w:szCs w:val="28"/>
        </w:rPr>
        <w:t>6</w:t>
      </w:r>
      <w:r w:rsidRPr="00166D5E">
        <w:rPr>
          <w:rFonts w:ascii="Times New Roman" w:eastAsia="Times New Roman" w:hAnsi="Times New Roman"/>
          <w:sz w:val="28"/>
          <w:szCs w:val="28"/>
          <w:lang w:val="vi-VN"/>
        </w:rPr>
        <w:t>/11/202</w:t>
      </w:r>
      <w:r w:rsidRPr="00D80F72">
        <w:rPr>
          <w:rFonts w:ascii="Times New Roman" w:eastAsia="Times New Roman" w:hAnsi="Times New Roman"/>
          <w:sz w:val="28"/>
          <w:szCs w:val="28"/>
          <w:lang w:val="vi-VN"/>
        </w:rPr>
        <w:t>4</w:t>
      </w:r>
      <w:r w:rsidRPr="00166D5E">
        <w:rPr>
          <w:rFonts w:ascii="Times New Roman" w:eastAsia="Times New Roman" w:hAnsi="Times New Roman"/>
          <w:sz w:val="28"/>
          <w:szCs w:val="28"/>
          <w:lang w:val="vi-VN"/>
        </w:rPr>
        <w:t xml:space="preserve"> giải trình, tiếp thu, chỉnh lý dự thảo </w:t>
      </w:r>
      <w:r w:rsidRPr="009B5E0A">
        <w:rPr>
          <w:rFonts w:ascii="Times New Roman" w:hAnsi="Times New Roman"/>
          <w:sz w:val="28"/>
          <w:szCs w:val="28"/>
          <w:lang w:val="vi-VN"/>
        </w:rPr>
        <w:t xml:space="preserve">Nghị quyết thí điểm xử lý vật chứng, tài sản trong quá trình điều tra, truy tố, xét xử một số vụ việc, vụ án hình sự </w:t>
      </w:r>
      <w:r w:rsidRPr="009B5E0A">
        <w:rPr>
          <w:rFonts w:ascii="Times New Roman" w:hAnsi="Times New Roman"/>
          <w:iCs/>
          <w:sz w:val="28"/>
          <w:szCs w:val="28"/>
          <w:lang w:val="vi-VN"/>
        </w:rPr>
        <w:t>(sau đây gọi tắt là dự thảo Nghị quyết)</w:t>
      </w:r>
      <w:r>
        <w:rPr>
          <w:iCs/>
          <w:sz w:val="28"/>
          <w:szCs w:val="28"/>
        </w:rPr>
        <w:t xml:space="preserve"> </w:t>
      </w:r>
      <w:r w:rsidRPr="00166D5E">
        <w:rPr>
          <w:rFonts w:ascii="Times New Roman" w:eastAsia="Times New Roman" w:hAnsi="Times New Roman"/>
          <w:sz w:val="28"/>
          <w:szCs w:val="28"/>
          <w:lang w:val="vi-VN"/>
        </w:rPr>
        <w:t>trình Quốc hội xem xét, thông qua</w:t>
      </w:r>
      <w:r w:rsidRPr="00D80F72">
        <w:rPr>
          <w:rFonts w:ascii="Times New Roman" w:eastAsia="Times New Roman" w:hAnsi="Times New Roman"/>
          <w:sz w:val="28"/>
          <w:szCs w:val="28"/>
          <w:lang w:val="vi-VN"/>
        </w:rPr>
        <w:t xml:space="preserve"> gửi đến các vị đại biểu Quốc hội (ĐBQH)</w:t>
      </w:r>
      <w:r w:rsidRPr="00166D5E">
        <w:rPr>
          <w:rFonts w:ascii="Times New Roman" w:eastAsia="Times New Roman" w:hAnsi="Times New Roman"/>
          <w:sz w:val="28"/>
          <w:szCs w:val="28"/>
          <w:lang w:val="nl-NL"/>
        </w:rPr>
        <w:t xml:space="preserve">. UBTVQH trân trọng báo cáo tóm tắt nội dung giải trình, tiếp thu, chỉnh lý dự thảo </w:t>
      </w:r>
      <w:r>
        <w:rPr>
          <w:rFonts w:ascii="Times New Roman" w:eastAsia="Times New Roman" w:hAnsi="Times New Roman"/>
          <w:sz w:val="28"/>
          <w:szCs w:val="28"/>
          <w:lang w:val="nl-NL"/>
        </w:rPr>
        <w:t>Nghị quyết</w:t>
      </w:r>
      <w:r w:rsidRPr="00166D5E">
        <w:rPr>
          <w:rFonts w:ascii="Times New Roman" w:eastAsia="Times New Roman" w:hAnsi="Times New Roman"/>
          <w:sz w:val="28"/>
          <w:szCs w:val="28"/>
          <w:lang w:val="nl-NL"/>
        </w:rPr>
        <w:t xml:space="preserve"> như sau:</w:t>
      </w:r>
    </w:p>
    <w:bookmarkEnd w:id="0"/>
    <w:p w14:paraId="55CE4918" w14:textId="54030536" w:rsidR="00450227" w:rsidRPr="005412C7" w:rsidRDefault="00D133CE" w:rsidP="007B653C">
      <w:pPr>
        <w:widowControl w:val="0"/>
        <w:tabs>
          <w:tab w:val="left" w:pos="6405"/>
        </w:tabs>
        <w:adjustRightInd w:val="0"/>
        <w:snapToGrid w:val="0"/>
        <w:spacing w:after="120" w:line="360" w:lineRule="exact"/>
        <w:ind w:firstLine="720"/>
        <w:jc w:val="both"/>
        <w:rPr>
          <w:b/>
          <w:bCs/>
          <w:iCs/>
          <w:noProof/>
          <w:sz w:val="28"/>
          <w:szCs w:val="28"/>
          <w:lang w:val="da-DK"/>
        </w:rPr>
      </w:pPr>
      <w:r>
        <w:rPr>
          <w:b/>
          <w:bCs/>
          <w:iCs/>
          <w:noProof/>
          <w:sz w:val="28"/>
          <w:szCs w:val="28"/>
          <w:lang w:val="da-DK"/>
        </w:rPr>
        <w:t>1</w:t>
      </w:r>
      <w:r w:rsidR="00450227" w:rsidRPr="005412C7">
        <w:rPr>
          <w:b/>
          <w:bCs/>
          <w:iCs/>
          <w:noProof/>
          <w:sz w:val="28"/>
          <w:szCs w:val="28"/>
          <w:lang w:val="da-DK"/>
        </w:rPr>
        <w:t>. Về phạm vi điều chỉnh</w:t>
      </w:r>
      <w:r w:rsidR="00F40086">
        <w:rPr>
          <w:b/>
          <w:bCs/>
          <w:iCs/>
          <w:noProof/>
          <w:sz w:val="28"/>
          <w:szCs w:val="28"/>
          <w:lang w:val="da-DK"/>
        </w:rPr>
        <w:t xml:space="preserve"> </w:t>
      </w:r>
      <w:r w:rsidR="00450227" w:rsidRPr="005412C7">
        <w:rPr>
          <w:b/>
          <w:bCs/>
          <w:iCs/>
          <w:noProof/>
          <w:sz w:val="28"/>
          <w:szCs w:val="28"/>
          <w:lang w:val="da-DK"/>
        </w:rPr>
        <w:t>(Điều 1)</w:t>
      </w:r>
    </w:p>
    <w:p w14:paraId="59A6B7B7" w14:textId="2CCFBB8B" w:rsidR="007D425A" w:rsidRPr="005412C7" w:rsidRDefault="007D425A" w:rsidP="007B653C">
      <w:pPr>
        <w:widowControl w:val="0"/>
        <w:tabs>
          <w:tab w:val="left" w:pos="6405"/>
        </w:tabs>
        <w:adjustRightInd w:val="0"/>
        <w:snapToGrid w:val="0"/>
        <w:spacing w:after="120" w:line="360" w:lineRule="exact"/>
        <w:ind w:firstLine="720"/>
        <w:jc w:val="both"/>
        <w:rPr>
          <w:i/>
          <w:noProof/>
          <w:spacing w:val="-2"/>
          <w:sz w:val="28"/>
          <w:szCs w:val="28"/>
          <w:lang w:val="da-DK"/>
        </w:rPr>
      </w:pPr>
      <w:r w:rsidRPr="005412C7">
        <w:rPr>
          <w:i/>
          <w:noProof/>
          <w:spacing w:val="-2"/>
          <w:sz w:val="28"/>
          <w:szCs w:val="28"/>
          <w:lang w:val="da-DK"/>
        </w:rPr>
        <w:t>- Một số ý kiến đề nghị</w:t>
      </w:r>
      <w:r w:rsidR="00FC0EFC" w:rsidRPr="005412C7">
        <w:rPr>
          <w:i/>
          <w:noProof/>
          <w:spacing w:val="-2"/>
          <w:sz w:val="28"/>
          <w:szCs w:val="28"/>
          <w:lang w:val="da-DK"/>
        </w:rPr>
        <w:t xml:space="preserve">, nội dung quy định về phạm vi điều chỉnh </w:t>
      </w:r>
      <w:r w:rsidRPr="005412C7">
        <w:rPr>
          <w:i/>
          <w:noProof/>
          <w:spacing w:val="-2"/>
          <w:sz w:val="28"/>
          <w:szCs w:val="28"/>
          <w:lang w:val="da-DK"/>
        </w:rPr>
        <w:t xml:space="preserve">cần chỉnh sửa tên của </w:t>
      </w:r>
      <w:r w:rsidR="00FC0EFC" w:rsidRPr="005412C7">
        <w:rPr>
          <w:noProof/>
          <w:spacing w:val="-2"/>
          <w:sz w:val="28"/>
          <w:szCs w:val="28"/>
          <w:lang w:val="da-DK"/>
        </w:rPr>
        <w:t>“</w:t>
      </w:r>
      <w:r w:rsidR="00FC0EFC" w:rsidRPr="005412C7">
        <w:rPr>
          <w:i/>
          <w:noProof/>
          <w:spacing w:val="-2"/>
          <w:sz w:val="28"/>
          <w:szCs w:val="28"/>
          <w:lang w:val="da-DK"/>
        </w:rPr>
        <w:t>Ban Chỉ đạo Trung ương về phòng, chống tham nhũng, lãng phí, tiêu cực</w:t>
      </w:r>
      <w:r w:rsidR="00FC0EFC" w:rsidRPr="005412C7">
        <w:rPr>
          <w:noProof/>
          <w:spacing w:val="-2"/>
          <w:sz w:val="28"/>
          <w:szCs w:val="28"/>
          <w:lang w:val="da-DK"/>
        </w:rPr>
        <w:t>”</w:t>
      </w:r>
      <w:r w:rsidR="00F7521A" w:rsidRPr="005412C7">
        <w:rPr>
          <w:i/>
          <w:noProof/>
          <w:spacing w:val="-2"/>
          <w:sz w:val="28"/>
          <w:szCs w:val="28"/>
          <w:lang w:val="da-DK"/>
        </w:rPr>
        <w:t xml:space="preserve"> </w:t>
      </w:r>
      <w:r w:rsidRPr="005412C7">
        <w:rPr>
          <w:i/>
          <w:noProof/>
          <w:spacing w:val="-2"/>
          <w:sz w:val="28"/>
          <w:szCs w:val="28"/>
          <w:lang w:val="da-DK"/>
        </w:rPr>
        <w:t>để thống nhất với Quy định số 191</w:t>
      </w:r>
      <w:r w:rsidR="004B049B">
        <w:rPr>
          <w:i/>
          <w:noProof/>
          <w:spacing w:val="-2"/>
          <w:sz w:val="28"/>
          <w:szCs w:val="28"/>
          <w:lang w:val="da-DK"/>
        </w:rPr>
        <w:t>-QĐ/TW ngày 29/10/2024 của Ban C</w:t>
      </w:r>
      <w:r w:rsidRPr="005412C7">
        <w:rPr>
          <w:i/>
          <w:noProof/>
          <w:spacing w:val="-2"/>
          <w:sz w:val="28"/>
          <w:szCs w:val="28"/>
          <w:lang w:val="da-DK"/>
        </w:rPr>
        <w:t>hấp hành Trung ương</w:t>
      </w:r>
      <w:r w:rsidR="00D84478" w:rsidRPr="005412C7">
        <w:rPr>
          <w:i/>
          <w:noProof/>
          <w:spacing w:val="-2"/>
          <w:sz w:val="28"/>
          <w:szCs w:val="28"/>
          <w:lang w:val="da-DK"/>
        </w:rPr>
        <w:t>.</w:t>
      </w:r>
      <w:r w:rsidR="005412C7" w:rsidRPr="005412C7">
        <w:rPr>
          <w:i/>
          <w:noProof/>
          <w:spacing w:val="-2"/>
          <w:sz w:val="28"/>
          <w:szCs w:val="28"/>
          <w:lang w:val="da-DK"/>
        </w:rPr>
        <w:t xml:space="preserve"> </w:t>
      </w:r>
    </w:p>
    <w:p w14:paraId="1F4CD366" w14:textId="097D7EF8" w:rsidR="00D84478" w:rsidRPr="005412C7" w:rsidRDefault="00D84478" w:rsidP="007B653C">
      <w:pPr>
        <w:widowControl w:val="0"/>
        <w:tabs>
          <w:tab w:val="left" w:pos="6405"/>
        </w:tabs>
        <w:adjustRightInd w:val="0"/>
        <w:snapToGrid w:val="0"/>
        <w:spacing w:after="120" w:line="360" w:lineRule="exact"/>
        <w:ind w:firstLine="720"/>
        <w:jc w:val="both"/>
        <w:rPr>
          <w:iCs/>
          <w:noProof/>
          <w:spacing w:val="-2"/>
          <w:sz w:val="28"/>
          <w:szCs w:val="28"/>
          <w:lang w:val="da-DK"/>
        </w:rPr>
      </w:pPr>
      <w:r w:rsidRPr="005412C7">
        <w:rPr>
          <w:iCs/>
          <w:noProof/>
          <w:spacing w:val="-2"/>
          <w:sz w:val="28"/>
          <w:szCs w:val="28"/>
          <w:lang w:val="da-DK"/>
        </w:rPr>
        <w:t xml:space="preserve">UBTVQH xin tiếp thu ý kiến </w:t>
      </w:r>
      <w:r w:rsidR="007D425A" w:rsidRPr="005412C7">
        <w:rPr>
          <w:iCs/>
          <w:noProof/>
          <w:spacing w:val="-2"/>
          <w:sz w:val="28"/>
          <w:szCs w:val="28"/>
          <w:lang w:val="da-DK"/>
        </w:rPr>
        <w:t>ĐBQH</w:t>
      </w:r>
      <w:r w:rsidRPr="005412C7">
        <w:rPr>
          <w:iCs/>
          <w:noProof/>
          <w:spacing w:val="-2"/>
          <w:sz w:val="28"/>
          <w:szCs w:val="28"/>
          <w:lang w:val="da-DK"/>
        </w:rPr>
        <w:t xml:space="preserve"> và đã chỉnh lý nội dung này trong phạm vi điều chỉnh (Điều 1) dự thảo Nghị quyết. </w:t>
      </w:r>
    </w:p>
    <w:p w14:paraId="5FE4348A" w14:textId="444C0F02" w:rsidR="006C7C0C" w:rsidRPr="005412C7" w:rsidRDefault="006C7C0C" w:rsidP="007B653C">
      <w:pPr>
        <w:widowControl w:val="0"/>
        <w:tabs>
          <w:tab w:val="left" w:pos="6405"/>
        </w:tabs>
        <w:adjustRightInd w:val="0"/>
        <w:snapToGrid w:val="0"/>
        <w:spacing w:after="120" w:line="360" w:lineRule="exact"/>
        <w:ind w:firstLine="720"/>
        <w:jc w:val="both"/>
        <w:rPr>
          <w:i/>
          <w:sz w:val="28"/>
          <w:szCs w:val="28"/>
          <w:lang w:val="da-DK"/>
        </w:rPr>
      </w:pPr>
      <w:r w:rsidRPr="005412C7">
        <w:rPr>
          <w:iCs/>
          <w:sz w:val="28"/>
          <w:szCs w:val="28"/>
          <w:lang w:val="da-DK"/>
        </w:rPr>
        <w:t xml:space="preserve">- </w:t>
      </w:r>
      <w:r w:rsidRPr="005412C7">
        <w:rPr>
          <w:i/>
          <w:sz w:val="28"/>
          <w:szCs w:val="28"/>
          <w:lang w:val="da-DK"/>
        </w:rPr>
        <w:t>Đa số ý kiến tán thành quy định phạm vi thí điểm các biện pháp xử lý vật chứng, tài sản áp dụng trong quá trình giải quyết nguồn tin về tội phạm, khởi tố, điều tra, truy tố, xét xử; một số ý kiến đề nghị không nên áp dụng thí điểm ở giai đoạn “tiền tố tụng</w:t>
      </w:r>
      <w:r w:rsidR="00EE5480">
        <w:rPr>
          <w:i/>
          <w:sz w:val="28"/>
          <w:szCs w:val="28"/>
          <w:lang w:val="da-DK"/>
        </w:rPr>
        <w:t>”(giải quyết nguồn tin tội phạm</w:t>
      </w:r>
      <w:r w:rsidR="00BC49CB">
        <w:rPr>
          <w:i/>
          <w:sz w:val="28"/>
          <w:szCs w:val="28"/>
          <w:lang w:val="da-DK"/>
        </w:rPr>
        <w:t>)</w:t>
      </w:r>
      <w:r w:rsidRPr="005412C7">
        <w:rPr>
          <w:i/>
          <w:sz w:val="28"/>
          <w:szCs w:val="28"/>
          <w:lang w:val="da-DK"/>
        </w:rPr>
        <w:t>, chỉ nên thí điểm các biện pháp xử lý vật chứng, tài sản đã được kê biên, phong tỏa.</w:t>
      </w:r>
    </w:p>
    <w:p w14:paraId="50C0812D" w14:textId="55458969" w:rsidR="006C7C0C" w:rsidRPr="005412C7" w:rsidRDefault="006C7C0C" w:rsidP="007B653C">
      <w:pPr>
        <w:spacing w:after="120" w:line="360" w:lineRule="exact"/>
        <w:ind w:firstLine="720"/>
        <w:jc w:val="both"/>
        <w:rPr>
          <w:sz w:val="28"/>
          <w:szCs w:val="28"/>
          <w:lang w:val="da-DK"/>
        </w:rPr>
      </w:pPr>
      <w:bookmarkStart w:id="1" w:name="_Hlk182503809"/>
      <w:r w:rsidRPr="005412C7">
        <w:rPr>
          <w:sz w:val="28"/>
          <w:szCs w:val="28"/>
          <w:lang w:val="da-DK"/>
        </w:rPr>
        <w:t xml:space="preserve">UBTVQH xin báo cáo: </w:t>
      </w:r>
      <w:bookmarkEnd w:id="1"/>
      <w:r w:rsidRPr="005412C7">
        <w:rPr>
          <w:sz w:val="28"/>
          <w:szCs w:val="28"/>
          <w:lang w:val="da-DK"/>
        </w:rPr>
        <w:t>theo quy định tại Chương IX Bộ luật Tố tụng hình sự</w:t>
      </w:r>
      <w:r w:rsidR="006D7EEF">
        <w:rPr>
          <w:sz w:val="28"/>
          <w:szCs w:val="28"/>
          <w:lang w:val="da-DK"/>
        </w:rPr>
        <w:t xml:space="preserve"> (BLTTHS)</w:t>
      </w:r>
      <w:r w:rsidRPr="005412C7">
        <w:rPr>
          <w:sz w:val="28"/>
          <w:szCs w:val="28"/>
          <w:lang w:val="da-DK"/>
        </w:rPr>
        <w:t xml:space="preserve">, </w:t>
      </w:r>
      <w:r w:rsidRPr="005412C7">
        <w:rPr>
          <w:i/>
          <w:iCs/>
          <w:sz w:val="28"/>
          <w:szCs w:val="28"/>
          <w:lang w:val="da-DK"/>
        </w:rPr>
        <w:t>giai đoạn khởi tố vụ án</w:t>
      </w:r>
      <w:r w:rsidRPr="005412C7">
        <w:rPr>
          <w:sz w:val="28"/>
          <w:szCs w:val="28"/>
          <w:lang w:val="da-DK"/>
        </w:rPr>
        <w:t xml:space="preserve"> bắt đầu từ thời điểm cơ quan tiến hành tố tụng </w:t>
      </w:r>
      <w:r w:rsidRPr="005412C7">
        <w:rPr>
          <w:i/>
          <w:iCs/>
          <w:sz w:val="28"/>
          <w:szCs w:val="28"/>
          <w:lang w:val="da-DK"/>
        </w:rPr>
        <w:t>tiếp nhận, giải quyết tố giác, tin báo về tội phạm, kiến nghị khởi tố</w:t>
      </w:r>
      <w:r w:rsidRPr="005412C7">
        <w:rPr>
          <w:sz w:val="28"/>
          <w:szCs w:val="28"/>
          <w:lang w:val="da-DK"/>
        </w:rPr>
        <w:t xml:space="preserve"> và có quyền thu giữ vật chứng, đồ vật, tài liệu</w:t>
      </w:r>
      <w:r w:rsidR="00297D67" w:rsidRPr="005412C7">
        <w:rPr>
          <w:sz w:val="28"/>
          <w:szCs w:val="28"/>
          <w:lang w:val="da-DK"/>
        </w:rPr>
        <w:t xml:space="preserve">; </w:t>
      </w:r>
      <w:r w:rsidR="004A5E06" w:rsidRPr="005412C7">
        <w:rPr>
          <w:i/>
          <w:iCs/>
          <w:sz w:val="28"/>
          <w:szCs w:val="28"/>
          <w:lang w:val="da-DK"/>
        </w:rPr>
        <w:t>vụ việc</w:t>
      </w:r>
      <w:r w:rsidR="004A5E06" w:rsidRPr="005412C7">
        <w:rPr>
          <w:sz w:val="28"/>
          <w:szCs w:val="28"/>
          <w:lang w:val="da-DK"/>
        </w:rPr>
        <w:t xml:space="preserve"> là quá trình giải quyết nguồn tin về tội phạm để xem xét, quyết định việc khởi tố vụ án hình sự. </w:t>
      </w:r>
      <w:r w:rsidRPr="005412C7">
        <w:rPr>
          <w:sz w:val="28"/>
          <w:szCs w:val="28"/>
          <w:lang w:val="da-DK"/>
        </w:rPr>
        <w:t xml:space="preserve">Vì vậy, </w:t>
      </w:r>
      <w:r w:rsidR="004C14D3" w:rsidRPr="005412C7">
        <w:rPr>
          <w:sz w:val="28"/>
          <w:szCs w:val="28"/>
          <w:lang w:val="da-DK"/>
        </w:rPr>
        <w:t>việc</w:t>
      </w:r>
      <w:r w:rsidRPr="005412C7">
        <w:rPr>
          <w:sz w:val="28"/>
          <w:szCs w:val="28"/>
          <w:lang w:val="da-DK"/>
        </w:rPr>
        <w:t xml:space="preserve"> áp dụng biện pháp xử lý vật chứng, tài sản </w:t>
      </w:r>
      <w:r w:rsidR="004C14D3" w:rsidRPr="005412C7">
        <w:rPr>
          <w:sz w:val="28"/>
          <w:szCs w:val="28"/>
          <w:lang w:val="da-DK"/>
        </w:rPr>
        <w:t>ngay từ giai đoạn</w:t>
      </w:r>
      <w:r w:rsidRPr="005412C7">
        <w:rPr>
          <w:sz w:val="28"/>
          <w:szCs w:val="28"/>
          <w:lang w:val="da-DK"/>
        </w:rPr>
        <w:t xml:space="preserve"> </w:t>
      </w:r>
      <w:r w:rsidRPr="005412C7">
        <w:rPr>
          <w:i/>
          <w:iCs/>
          <w:sz w:val="28"/>
          <w:szCs w:val="28"/>
          <w:lang w:val="da-DK"/>
        </w:rPr>
        <w:t xml:space="preserve">giải quyết nguồn tin về tội phạm </w:t>
      </w:r>
      <w:r w:rsidRPr="005412C7">
        <w:rPr>
          <w:sz w:val="28"/>
          <w:szCs w:val="28"/>
          <w:lang w:val="da-DK"/>
        </w:rPr>
        <w:t>là phù hợp với nguyên tắc của Bộ luật Tố tụng hình sự</w:t>
      </w:r>
      <w:r w:rsidR="004C14D3" w:rsidRPr="005412C7">
        <w:rPr>
          <w:sz w:val="28"/>
          <w:szCs w:val="28"/>
          <w:lang w:val="da-DK"/>
        </w:rPr>
        <w:t xml:space="preserve">. </w:t>
      </w:r>
      <w:r w:rsidR="004A5E06" w:rsidRPr="005412C7">
        <w:rPr>
          <w:sz w:val="28"/>
          <w:szCs w:val="28"/>
          <w:lang w:val="da-DK"/>
        </w:rPr>
        <w:t>Q</w:t>
      </w:r>
      <w:r w:rsidRPr="005412C7">
        <w:rPr>
          <w:sz w:val="28"/>
          <w:szCs w:val="28"/>
          <w:lang w:val="da-DK"/>
        </w:rPr>
        <w:t xml:space="preserve">uy định này đã được cơ quan chủ trì soạn thảo, cơ quan chủ trì thẩm tra và các cơ quan </w:t>
      </w:r>
      <w:r w:rsidR="00266FCE" w:rsidRPr="005412C7">
        <w:rPr>
          <w:sz w:val="28"/>
          <w:szCs w:val="28"/>
          <w:lang w:val="da-DK"/>
        </w:rPr>
        <w:t>hữu</w:t>
      </w:r>
      <w:r w:rsidRPr="005412C7">
        <w:rPr>
          <w:sz w:val="28"/>
          <w:szCs w:val="28"/>
          <w:lang w:val="da-DK"/>
        </w:rPr>
        <w:t xml:space="preserve"> quan cân nhắc kỹ nhằm thể chế hóa đầy đủ Kết luận số 87-KL/TW của Bộ Chính trị</w:t>
      </w:r>
      <w:r w:rsidR="004C14D3" w:rsidRPr="005412C7">
        <w:rPr>
          <w:sz w:val="28"/>
          <w:szCs w:val="28"/>
          <w:lang w:val="da-DK"/>
        </w:rPr>
        <w:t xml:space="preserve">. </w:t>
      </w:r>
    </w:p>
    <w:p w14:paraId="6816C2EC" w14:textId="2FBB0D13" w:rsidR="00181903" w:rsidRPr="005412C7" w:rsidRDefault="003E6B9B" w:rsidP="007B653C">
      <w:pPr>
        <w:widowControl w:val="0"/>
        <w:tabs>
          <w:tab w:val="left" w:pos="6405"/>
        </w:tabs>
        <w:adjustRightInd w:val="0"/>
        <w:snapToGrid w:val="0"/>
        <w:spacing w:after="120" w:line="360" w:lineRule="exact"/>
        <w:ind w:firstLine="720"/>
        <w:jc w:val="both"/>
        <w:rPr>
          <w:i/>
          <w:noProof/>
          <w:spacing w:val="-2"/>
          <w:sz w:val="28"/>
          <w:szCs w:val="28"/>
          <w:lang w:val="da-DK"/>
        </w:rPr>
      </w:pPr>
      <w:r w:rsidRPr="005412C7">
        <w:rPr>
          <w:noProof/>
          <w:spacing w:val="-2"/>
          <w:sz w:val="28"/>
          <w:szCs w:val="28"/>
          <w:lang w:val="da-DK"/>
        </w:rPr>
        <w:lastRenderedPageBreak/>
        <w:t>-</w:t>
      </w:r>
      <w:r w:rsidRPr="005412C7">
        <w:rPr>
          <w:i/>
          <w:noProof/>
          <w:spacing w:val="-2"/>
          <w:sz w:val="28"/>
          <w:szCs w:val="28"/>
          <w:lang w:val="da-DK"/>
        </w:rPr>
        <w:t xml:space="preserve"> </w:t>
      </w:r>
      <w:r w:rsidR="00F05DB0" w:rsidRPr="005412C7">
        <w:rPr>
          <w:i/>
          <w:noProof/>
          <w:spacing w:val="-2"/>
          <w:sz w:val="28"/>
          <w:szCs w:val="28"/>
          <w:lang w:val="da-DK"/>
        </w:rPr>
        <w:t xml:space="preserve">Đa số ý kiến tán thành với phạm vi điều </w:t>
      </w:r>
      <w:r w:rsidR="00324AEC" w:rsidRPr="005412C7">
        <w:rPr>
          <w:i/>
          <w:noProof/>
          <w:spacing w:val="-2"/>
          <w:sz w:val="28"/>
          <w:szCs w:val="28"/>
          <w:lang w:val="da-DK"/>
        </w:rPr>
        <w:t>chỉnh của dự thảo Nghị quyết</w:t>
      </w:r>
      <w:r w:rsidR="003B3A7E" w:rsidRPr="005412C7">
        <w:rPr>
          <w:i/>
          <w:noProof/>
          <w:spacing w:val="-2"/>
          <w:sz w:val="28"/>
          <w:szCs w:val="28"/>
          <w:lang w:val="da-DK"/>
        </w:rPr>
        <w:t xml:space="preserve">; </w:t>
      </w:r>
      <w:r w:rsidR="00D84478" w:rsidRPr="005412C7">
        <w:rPr>
          <w:i/>
          <w:noProof/>
          <w:spacing w:val="-2"/>
          <w:sz w:val="28"/>
          <w:szCs w:val="28"/>
          <w:lang w:val="da-DK"/>
        </w:rPr>
        <w:t xml:space="preserve">một số ý kiến đề nghị mở rộng phạm vi thí điểm </w:t>
      </w:r>
      <w:r w:rsidR="004C1201" w:rsidRPr="005412C7">
        <w:rPr>
          <w:i/>
          <w:noProof/>
          <w:spacing w:val="-2"/>
          <w:sz w:val="28"/>
          <w:szCs w:val="28"/>
          <w:lang w:val="da-DK"/>
        </w:rPr>
        <w:t xml:space="preserve">áp dụng </w:t>
      </w:r>
      <w:r w:rsidR="00D84478" w:rsidRPr="005412C7">
        <w:rPr>
          <w:i/>
          <w:noProof/>
          <w:spacing w:val="-2"/>
          <w:sz w:val="28"/>
          <w:szCs w:val="28"/>
          <w:lang w:val="da-DK"/>
        </w:rPr>
        <w:t xml:space="preserve">đối với </w:t>
      </w:r>
      <w:r w:rsidR="00A01FA8" w:rsidRPr="005412C7">
        <w:rPr>
          <w:i/>
          <w:noProof/>
          <w:spacing w:val="-2"/>
          <w:sz w:val="28"/>
          <w:szCs w:val="28"/>
          <w:lang w:val="da-DK"/>
        </w:rPr>
        <w:t xml:space="preserve">cả </w:t>
      </w:r>
      <w:r w:rsidR="00D84478" w:rsidRPr="005412C7">
        <w:rPr>
          <w:i/>
          <w:noProof/>
          <w:spacing w:val="-2"/>
          <w:sz w:val="28"/>
          <w:szCs w:val="28"/>
          <w:lang w:val="da-DK"/>
        </w:rPr>
        <w:t xml:space="preserve">vụ việc, vụ án hình sự thuộc diện theo dõi, chỉ đạo của Ban Chỉ đạo cấp tỉnh; </w:t>
      </w:r>
      <w:r w:rsidR="00181903" w:rsidRPr="005412C7">
        <w:rPr>
          <w:i/>
          <w:noProof/>
          <w:spacing w:val="-2"/>
          <w:sz w:val="28"/>
          <w:szCs w:val="28"/>
          <w:lang w:val="da-DK"/>
        </w:rPr>
        <w:t xml:space="preserve">mở rộng áp dụng đối với </w:t>
      </w:r>
      <w:r w:rsidR="00074E7B" w:rsidRPr="005412C7">
        <w:rPr>
          <w:i/>
          <w:noProof/>
          <w:spacing w:val="-2"/>
          <w:sz w:val="28"/>
          <w:szCs w:val="28"/>
          <w:lang w:val="da-DK"/>
        </w:rPr>
        <w:t xml:space="preserve">các </w:t>
      </w:r>
      <w:r w:rsidR="00181903" w:rsidRPr="005412C7">
        <w:rPr>
          <w:i/>
          <w:noProof/>
          <w:spacing w:val="-2"/>
          <w:sz w:val="28"/>
          <w:szCs w:val="28"/>
          <w:lang w:val="da-DK"/>
        </w:rPr>
        <w:t xml:space="preserve">vụ việc, vụ án </w:t>
      </w:r>
      <w:r w:rsidR="00F05DB0" w:rsidRPr="005412C7">
        <w:rPr>
          <w:i/>
          <w:noProof/>
          <w:spacing w:val="-2"/>
          <w:sz w:val="28"/>
          <w:szCs w:val="28"/>
          <w:lang w:val="da-DK"/>
        </w:rPr>
        <w:t xml:space="preserve">rất nghiêm trọng, đặc biệt nghiêm trọng được quy định trong Bộ luật </w:t>
      </w:r>
      <w:r w:rsidR="00A01FA8" w:rsidRPr="005412C7">
        <w:rPr>
          <w:i/>
          <w:noProof/>
          <w:spacing w:val="-2"/>
          <w:sz w:val="28"/>
          <w:szCs w:val="28"/>
          <w:lang w:val="da-DK"/>
        </w:rPr>
        <w:t>H</w:t>
      </w:r>
      <w:r w:rsidR="00F05DB0" w:rsidRPr="005412C7">
        <w:rPr>
          <w:i/>
          <w:noProof/>
          <w:spacing w:val="-2"/>
          <w:sz w:val="28"/>
          <w:szCs w:val="28"/>
          <w:lang w:val="da-DK"/>
        </w:rPr>
        <w:t>ình sự</w:t>
      </w:r>
      <w:r w:rsidR="00181903" w:rsidRPr="005412C7">
        <w:rPr>
          <w:i/>
          <w:noProof/>
          <w:spacing w:val="-2"/>
          <w:sz w:val="28"/>
          <w:szCs w:val="28"/>
          <w:lang w:val="da-DK"/>
        </w:rPr>
        <w:t>.</w:t>
      </w:r>
    </w:p>
    <w:p w14:paraId="41823D0F" w14:textId="457FAA21" w:rsidR="00970B35" w:rsidRPr="005412C7" w:rsidRDefault="00324AEC" w:rsidP="007B653C">
      <w:pPr>
        <w:widowControl w:val="0"/>
        <w:tabs>
          <w:tab w:val="left" w:pos="6405"/>
        </w:tabs>
        <w:adjustRightInd w:val="0"/>
        <w:snapToGrid w:val="0"/>
        <w:spacing w:after="120" w:line="360" w:lineRule="exact"/>
        <w:ind w:firstLine="720"/>
        <w:jc w:val="both"/>
        <w:rPr>
          <w:bCs/>
          <w:iCs/>
          <w:sz w:val="28"/>
          <w:szCs w:val="28"/>
          <w:lang w:val="da-DK"/>
        </w:rPr>
      </w:pPr>
      <w:r w:rsidRPr="005412C7">
        <w:rPr>
          <w:bCs/>
          <w:iCs/>
          <w:sz w:val="28"/>
          <w:szCs w:val="28"/>
          <w:lang w:val="da-DK"/>
        </w:rPr>
        <w:t xml:space="preserve">UBTVQH xin báo cáo: </w:t>
      </w:r>
      <w:r w:rsidR="004C14D3" w:rsidRPr="005412C7">
        <w:rPr>
          <w:bCs/>
          <w:iCs/>
          <w:sz w:val="28"/>
          <w:szCs w:val="28"/>
          <w:lang w:val="da-DK"/>
        </w:rPr>
        <w:t xml:space="preserve">các biện pháp </w:t>
      </w:r>
      <w:r w:rsidR="004C1201" w:rsidRPr="005412C7">
        <w:rPr>
          <w:bCs/>
          <w:iCs/>
          <w:sz w:val="28"/>
          <w:szCs w:val="28"/>
          <w:lang w:val="da-DK"/>
        </w:rPr>
        <w:t xml:space="preserve">xử lý vật chứng, tài sản </w:t>
      </w:r>
      <w:r w:rsidR="004C14D3" w:rsidRPr="005412C7">
        <w:rPr>
          <w:bCs/>
          <w:iCs/>
          <w:sz w:val="28"/>
          <w:szCs w:val="28"/>
          <w:lang w:val="da-DK"/>
        </w:rPr>
        <w:t xml:space="preserve">được thí điểm theo Nghị quyết này </w:t>
      </w:r>
      <w:r w:rsidR="004C1201" w:rsidRPr="005412C7">
        <w:rPr>
          <w:bCs/>
          <w:iCs/>
          <w:sz w:val="28"/>
          <w:szCs w:val="28"/>
          <w:lang w:val="da-DK"/>
        </w:rPr>
        <w:t xml:space="preserve">là cơ chế </w:t>
      </w:r>
      <w:r w:rsidR="004C14D3" w:rsidRPr="005412C7">
        <w:rPr>
          <w:bCs/>
          <w:iCs/>
          <w:sz w:val="28"/>
          <w:szCs w:val="28"/>
          <w:lang w:val="da-DK"/>
        </w:rPr>
        <w:t xml:space="preserve">mới, </w:t>
      </w:r>
      <w:r w:rsidR="004C1201" w:rsidRPr="005412C7">
        <w:rPr>
          <w:bCs/>
          <w:iCs/>
          <w:sz w:val="28"/>
          <w:szCs w:val="28"/>
          <w:lang w:val="da-DK"/>
        </w:rPr>
        <w:t>chưa được quy định trong pháp luật tố tụng hình sự</w:t>
      </w:r>
      <w:r w:rsidR="00181903" w:rsidRPr="005412C7">
        <w:rPr>
          <w:bCs/>
          <w:iCs/>
          <w:sz w:val="28"/>
          <w:szCs w:val="28"/>
          <w:lang w:val="da-DK"/>
        </w:rPr>
        <w:t xml:space="preserve">. </w:t>
      </w:r>
      <w:r w:rsidR="003B3A7E" w:rsidRPr="005412C7">
        <w:rPr>
          <w:bCs/>
          <w:iCs/>
          <w:sz w:val="28"/>
          <w:szCs w:val="28"/>
          <w:lang w:val="da-DK"/>
        </w:rPr>
        <w:t>Đ</w:t>
      </w:r>
      <w:r w:rsidR="004C1201" w:rsidRPr="005412C7">
        <w:rPr>
          <w:bCs/>
          <w:iCs/>
          <w:sz w:val="28"/>
          <w:szCs w:val="28"/>
          <w:lang w:val="da-DK"/>
        </w:rPr>
        <w:t xml:space="preserve">ể </w:t>
      </w:r>
      <w:r w:rsidR="003B3A7E" w:rsidRPr="005412C7">
        <w:rPr>
          <w:bCs/>
          <w:iCs/>
          <w:sz w:val="28"/>
          <w:szCs w:val="28"/>
          <w:lang w:val="da-DK"/>
        </w:rPr>
        <w:t xml:space="preserve">bảo đảm </w:t>
      </w:r>
      <w:r w:rsidR="004C1201" w:rsidRPr="005412C7">
        <w:rPr>
          <w:bCs/>
          <w:iCs/>
          <w:sz w:val="28"/>
          <w:szCs w:val="28"/>
          <w:lang w:val="da-DK"/>
        </w:rPr>
        <w:t>thận trọng</w:t>
      </w:r>
      <w:r w:rsidR="001E1B2E" w:rsidRPr="005412C7">
        <w:rPr>
          <w:bCs/>
          <w:iCs/>
          <w:sz w:val="28"/>
          <w:szCs w:val="28"/>
          <w:lang w:val="da-DK"/>
        </w:rPr>
        <w:t xml:space="preserve"> khi tổ chức thực hiện</w:t>
      </w:r>
      <w:r w:rsidR="004C1201" w:rsidRPr="005412C7">
        <w:rPr>
          <w:bCs/>
          <w:iCs/>
          <w:sz w:val="28"/>
          <w:szCs w:val="28"/>
          <w:lang w:val="da-DK"/>
        </w:rPr>
        <w:t xml:space="preserve">, phạm vi thí điểm chỉ nên giới hạn </w:t>
      </w:r>
      <w:r w:rsidR="00181903" w:rsidRPr="005412C7">
        <w:rPr>
          <w:bCs/>
          <w:iCs/>
          <w:sz w:val="28"/>
          <w:szCs w:val="28"/>
          <w:lang w:val="da-DK"/>
        </w:rPr>
        <w:t xml:space="preserve">trong </w:t>
      </w:r>
      <w:r w:rsidR="004C1201" w:rsidRPr="005412C7">
        <w:rPr>
          <w:bCs/>
          <w:iCs/>
          <w:sz w:val="28"/>
          <w:szCs w:val="28"/>
          <w:lang w:val="da-DK"/>
        </w:rPr>
        <w:t xml:space="preserve">các </w:t>
      </w:r>
      <w:r w:rsidR="00181903" w:rsidRPr="005412C7">
        <w:rPr>
          <w:bCs/>
          <w:iCs/>
          <w:sz w:val="28"/>
          <w:szCs w:val="28"/>
          <w:lang w:val="da-DK"/>
        </w:rPr>
        <w:t>vụ việc, vụ án hình sự thuộc diện Ban Chỉ đạo Trung ương theo dõi, chỉ đạo</w:t>
      </w:r>
      <w:r w:rsidR="00313D21" w:rsidRPr="005412C7">
        <w:rPr>
          <w:bCs/>
          <w:iCs/>
          <w:sz w:val="28"/>
          <w:szCs w:val="28"/>
          <w:lang w:val="da-DK"/>
        </w:rPr>
        <w:t xml:space="preserve">. </w:t>
      </w:r>
      <w:r w:rsidR="00D133CE">
        <w:rPr>
          <w:bCs/>
          <w:iCs/>
          <w:sz w:val="28"/>
          <w:szCs w:val="28"/>
          <w:lang w:val="da-DK"/>
        </w:rPr>
        <w:t>T</w:t>
      </w:r>
      <w:r w:rsidR="009B38D4" w:rsidRPr="005412C7">
        <w:rPr>
          <w:bCs/>
          <w:iCs/>
          <w:sz w:val="28"/>
          <w:szCs w:val="28"/>
          <w:lang w:val="da-DK"/>
        </w:rPr>
        <w:t>rước mắt, chưa nên mở rộng phạm vi thí điểm sang các loại vụ việc, vụ án khác.</w:t>
      </w:r>
      <w:r w:rsidR="00A93DFD" w:rsidRPr="005412C7">
        <w:rPr>
          <w:bCs/>
          <w:iCs/>
          <w:sz w:val="28"/>
          <w:szCs w:val="28"/>
          <w:lang w:val="da-DK"/>
        </w:rPr>
        <w:t xml:space="preserve"> </w:t>
      </w:r>
    </w:p>
    <w:p w14:paraId="7282662A" w14:textId="3BB1F921" w:rsidR="00450227" w:rsidRPr="005412C7" w:rsidRDefault="0095496E" w:rsidP="007B653C">
      <w:pPr>
        <w:widowControl w:val="0"/>
        <w:tabs>
          <w:tab w:val="left" w:pos="6405"/>
        </w:tabs>
        <w:adjustRightInd w:val="0"/>
        <w:snapToGrid w:val="0"/>
        <w:spacing w:after="120" w:line="360" w:lineRule="exact"/>
        <w:ind w:firstLine="720"/>
        <w:jc w:val="both"/>
        <w:rPr>
          <w:b/>
          <w:bCs/>
          <w:iCs/>
          <w:noProof/>
          <w:spacing w:val="-8"/>
          <w:sz w:val="28"/>
          <w:szCs w:val="28"/>
          <w:lang w:val="da-DK"/>
        </w:rPr>
      </w:pPr>
      <w:r>
        <w:rPr>
          <w:b/>
          <w:bCs/>
          <w:spacing w:val="-8"/>
          <w:sz w:val="28"/>
          <w:szCs w:val="28"/>
          <w:lang w:val="da-DK"/>
        </w:rPr>
        <w:t>2</w:t>
      </w:r>
      <w:r w:rsidR="00450227" w:rsidRPr="005412C7">
        <w:rPr>
          <w:b/>
          <w:bCs/>
          <w:spacing w:val="-8"/>
          <w:sz w:val="28"/>
          <w:szCs w:val="28"/>
          <w:lang w:val="da-DK"/>
        </w:rPr>
        <w:t xml:space="preserve">. Về </w:t>
      </w:r>
      <w:r w:rsidR="00144C61" w:rsidRPr="005412C7">
        <w:rPr>
          <w:b/>
          <w:bCs/>
          <w:spacing w:val="-8"/>
          <w:sz w:val="28"/>
          <w:szCs w:val="28"/>
          <w:lang w:val="da-DK"/>
        </w:rPr>
        <w:t xml:space="preserve">quy định chung </w:t>
      </w:r>
      <w:r w:rsidR="00450227" w:rsidRPr="005412C7">
        <w:rPr>
          <w:b/>
          <w:bCs/>
          <w:spacing w:val="-8"/>
          <w:sz w:val="28"/>
          <w:szCs w:val="28"/>
          <w:lang w:val="da-DK"/>
        </w:rPr>
        <w:t>các biện pháp xử lý vật chứng, tài sản</w:t>
      </w:r>
      <w:r w:rsidR="00450227" w:rsidRPr="005412C7">
        <w:rPr>
          <w:spacing w:val="-8"/>
          <w:sz w:val="28"/>
          <w:szCs w:val="28"/>
          <w:lang w:val="da-DK"/>
        </w:rPr>
        <w:t xml:space="preserve"> </w:t>
      </w:r>
      <w:r w:rsidR="00450227" w:rsidRPr="005412C7">
        <w:rPr>
          <w:b/>
          <w:bCs/>
          <w:iCs/>
          <w:noProof/>
          <w:spacing w:val="-8"/>
          <w:sz w:val="28"/>
          <w:szCs w:val="28"/>
          <w:lang w:val="da-DK"/>
        </w:rPr>
        <w:t>(Điều 3)</w:t>
      </w:r>
    </w:p>
    <w:p w14:paraId="689156DF" w14:textId="60566DF2" w:rsidR="00740F36" w:rsidRPr="005412C7" w:rsidRDefault="004E2DFF" w:rsidP="007B653C">
      <w:pPr>
        <w:widowControl w:val="0"/>
        <w:tabs>
          <w:tab w:val="left" w:pos="6405"/>
        </w:tabs>
        <w:adjustRightInd w:val="0"/>
        <w:snapToGrid w:val="0"/>
        <w:spacing w:after="120" w:line="360" w:lineRule="exact"/>
        <w:ind w:firstLine="720"/>
        <w:jc w:val="both"/>
        <w:rPr>
          <w:bCs/>
          <w:i/>
          <w:noProof/>
          <w:sz w:val="28"/>
          <w:szCs w:val="28"/>
          <w:lang w:val="da-DK"/>
        </w:rPr>
      </w:pPr>
      <w:r w:rsidRPr="005412C7">
        <w:rPr>
          <w:bCs/>
          <w:i/>
          <w:noProof/>
          <w:sz w:val="28"/>
          <w:szCs w:val="28"/>
          <w:lang w:val="da-DK"/>
        </w:rPr>
        <w:t xml:space="preserve">- </w:t>
      </w:r>
      <w:r w:rsidR="00A71A75" w:rsidRPr="005412C7">
        <w:rPr>
          <w:bCs/>
          <w:i/>
          <w:noProof/>
          <w:sz w:val="28"/>
          <w:szCs w:val="28"/>
          <w:lang w:val="da-DK"/>
        </w:rPr>
        <w:t xml:space="preserve">Nhiều ý kiến </w:t>
      </w:r>
      <w:r w:rsidRPr="005412C7">
        <w:rPr>
          <w:bCs/>
          <w:i/>
          <w:noProof/>
          <w:sz w:val="28"/>
          <w:szCs w:val="28"/>
          <w:lang w:val="da-DK"/>
        </w:rPr>
        <w:t xml:space="preserve">tán thành với </w:t>
      </w:r>
      <w:r w:rsidR="00A71A75" w:rsidRPr="005412C7">
        <w:rPr>
          <w:bCs/>
          <w:i/>
          <w:noProof/>
          <w:sz w:val="28"/>
          <w:szCs w:val="28"/>
          <w:lang w:val="da-DK"/>
        </w:rPr>
        <w:t>quy định tại Điều 3 dự thảo Nghị quyết</w:t>
      </w:r>
      <w:r w:rsidR="00740F36" w:rsidRPr="005412C7">
        <w:rPr>
          <w:bCs/>
          <w:i/>
          <w:noProof/>
          <w:sz w:val="28"/>
          <w:szCs w:val="28"/>
          <w:lang w:val="da-DK"/>
        </w:rPr>
        <w:t xml:space="preserve"> và cho rằng, quy định </w:t>
      </w:r>
      <w:r w:rsidR="004E71B8">
        <w:rPr>
          <w:bCs/>
          <w:i/>
          <w:noProof/>
          <w:sz w:val="28"/>
          <w:szCs w:val="28"/>
          <w:lang w:val="da-DK"/>
        </w:rPr>
        <w:t>0</w:t>
      </w:r>
      <w:r w:rsidR="00740F36" w:rsidRPr="005412C7">
        <w:rPr>
          <w:bCs/>
          <w:i/>
          <w:noProof/>
          <w:sz w:val="28"/>
          <w:szCs w:val="28"/>
          <w:lang w:val="da-DK"/>
        </w:rPr>
        <w:t>5 biện pháp xử lý vật chứng, tài sản đã bảo đảm chặt chẽ, khả thi</w:t>
      </w:r>
      <w:r w:rsidR="00A71A75" w:rsidRPr="005412C7">
        <w:rPr>
          <w:bCs/>
          <w:i/>
          <w:noProof/>
          <w:sz w:val="28"/>
          <w:szCs w:val="28"/>
          <w:lang w:val="da-DK"/>
        </w:rPr>
        <w:t xml:space="preserve">; </w:t>
      </w:r>
      <w:r w:rsidR="00740F36" w:rsidRPr="005412C7">
        <w:rPr>
          <w:bCs/>
          <w:i/>
          <w:noProof/>
          <w:sz w:val="28"/>
          <w:szCs w:val="28"/>
          <w:lang w:val="da-DK"/>
        </w:rPr>
        <w:t>m</w:t>
      </w:r>
      <w:r w:rsidRPr="005412C7">
        <w:rPr>
          <w:bCs/>
          <w:i/>
          <w:noProof/>
          <w:sz w:val="28"/>
          <w:szCs w:val="28"/>
          <w:lang w:val="da-DK"/>
        </w:rPr>
        <w:t xml:space="preserve">ột số ý kiến </w:t>
      </w:r>
      <w:r w:rsidR="00740F36" w:rsidRPr="005412C7">
        <w:rPr>
          <w:bCs/>
          <w:i/>
          <w:noProof/>
          <w:sz w:val="28"/>
          <w:szCs w:val="28"/>
          <w:lang w:val="da-DK"/>
        </w:rPr>
        <w:t>đề nghị bổ sung quy định về biện pháp “</w:t>
      </w:r>
      <w:r w:rsidRPr="005412C7">
        <w:rPr>
          <w:bCs/>
          <w:i/>
          <w:noProof/>
          <w:sz w:val="28"/>
          <w:szCs w:val="28"/>
          <w:lang w:val="da-DK"/>
        </w:rPr>
        <w:t>tịch thu, tiêu hủy</w:t>
      </w:r>
      <w:r w:rsidR="00740F36" w:rsidRPr="005412C7">
        <w:rPr>
          <w:bCs/>
          <w:i/>
          <w:noProof/>
          <w:sz w:val="28"/>
          <w:szCs w:val="28"/>
          <w:lang w:val="da-DK"/>
        </w:rPr>
        <w:t>”</w:t>
      </w:r>
      <w:r w:rsidRPr="005412C7">
        <w:rPr>
          <w:bCs/>
          <w:i/>
          <w:noProof/>
          <w:sz w:val="28"/>
          <w:szCs w:val="28"/>
          <w:lang w:val="da-DK"/>
        </w:rPr>
        <w:t xml:space="preserve"> </w:t>
      </w:r>
      <w:r w:rsidR="00740F36" w:rsidRPr="005412C7">
        <w:rPr>
          <w:bCs/>
          <w:i/>
          <w:noProof/>
          <w:sz w:val="28"/>
          <w:szCs w:val="28"/>
          <w:lang w:val="da-DK"/>
        </w:rPr>
        <w:t xml:space="preserve">để xử lý vướng mắc </w:t>
      </w:r>
      <w:r w:rsidR="002F5FBE" w:rsidRPr="005412C7">
        <w:rPr>
          <w:bCs/>
          <w:i/>
          <w:noProof/>
          <w:sz w:val="28"/>
          <w:szCs w:val="28"/>
          <w:lang w:val="da-DK"/>
        </w:rPr>
        <w:t xml:space="preserve">trong thực tiễn </w:t>
      </w:r>
      <w:r w:rsidR="00740F36" w:rsidRPr="005412C7">
        <w:rPr>
          <w:bCs/>
          <w:i/>
          <w:noProof/>
          <w:sz w:val="28"/>
          <w:szCs w:val="28"/>
          <w:lang w:val="da-DK"/>
        </w:rPr>
        <w:t>đối với</w:t>
      </w:r>
      <w:r w:rsidR="002F5FBE" w:rsidRPr="005412C7">
        <w:rPr>
          <w:bCs/>
          <w:i/>
          <w:noProof/>
          <w:sz w:val="28"/>
          <w:szCs w:val="28"/>
          <w:lang w:val="da-DK"/>
        </w:rPr>
        <w:t xml:space="preserve"> vật chứng gây nguy hiểm, ô nhiễm và </w:t>
      </w:r>
      <w:r w:rsidR="008E62D3" w:rsidRPr="005412C7">
        <w:rPr>
          <w:bCs/>
          <w:i/>
          <w:noProof/>
          <w:sz w:val="28"/>
          <w:szCs w:val="28"/>
          <w:lang w:val="da-DK"/>
        </w:rPr>
        <w:t xml:space="preserve">để </w:t>
      </w:r>
      <w:r w:rsidR="002F5FBE" w:rsidRPr="005412C7">
        <w:rPr>
          <w:bCs/>
          <w:i/>
          <w:noProof/>
          <w:sz w:val="28"/>
          <w:szCs w:val="28"/>
          <w:lang w:val="da-DK"/>
        </w:rPr>
        <w:t xml:space="preserve">tránh lãng phí. </w:t>
      </w:r>
    </w:p>
    <w:p w14:paraId="238E29DE" w14:textId="7A4B2901" w:rsidR="002F5FBE" w:rsidRPr="005412C7" w:rsidRDefault="002F5FBE" w:rsidP="007B653C">
      <w:pPr>
        <w:widowControl w:val="0"/>
        <w:tabs>
          <w:tab w:val="left" w:pos="6405"/>
        </w:tabs>
        <w:adjustRightInd w:val="0"/>
        <w:snapToGrid w:val="0"/>
        <w:spacing w:after="120" w:line="360" w:lineRule="exact"/>
        <w:ind w:firstLine="720"/>
        <w:jc w:val="both"/>
        <w:rPr>
          <w:bCs/>
          <w:iCs/>
          <w:noProof/>
          <w:sz w:val="28"/>
          <w:szCs w:val="28"/>
          <w:lang w:val="da-DK"/>
        </w:rPr>
      </w:pPr>
      <w:r w:rsidRPr="005412C7">
        <w:rPr>
          <w:bCs/>
          <w:iCs/>
          <w:noProof/>
          <w:sz w:val="28"/>
          <w:szCs w:val="28"/>
          <w:lang w:val="da-DK"/>
        </w:rPr>
        <w:t>UBTVQH xin báo cáo: các trường hợp vật chứng cần được xử lý ngay</w:t>
      </w:r>
      <w:r w:rsidR="006D7EEF">
        <w:rPr>
          <w:bCs/>
          <w:iCs/>
          <w:noProof/>
          <w:sz w:val="28"/>
          <w:szCs w:val="28"/>
          <w:lang w:val="da-DK"/>
        </w:rPr>
        <w:t xml:space="preserve"> (</w:t>
      </w:r>
      <w:r w:rsidR="00FD36E6" w:rsidRPr="005412C7">
        <w:rPr>
          <w:bCs/>
          <w:iCs/>
          <w:noProof/>
          <w:sz w:val="28"/>
          <w:szCs w:val="28"/>
          <w:lang w:val="da-DK"/>
        </w:rPr>
        <w:t xml:space="preserve">bán hoặc tiêu hủy </w:t>
      </w:r>
      <w:r w:rsidRPr="005412C7">
        <w:rPr>
          <w:bCs/>
          <w:iCs/>
          <w:noProof/>
          <w:sz w:val="28"/>
          <w:szCs w:val="28"/>
          <w:lang w:val="da-DK"/>
        </w:rPr>
        <w:t>vật chứng thuộc loại mau hỏng hoặc khó bảo quản</w:t>
      </w:r>
      <w:r w:rsidR="006D7EEF">
        <w:rPr>
          <w:bCs/>
          <w:iCs/>
          <w:noProof/>
          <w:sz w:val="28"/>
          <w:szCs w:val="28"/>
          <w:lang w:val="da-DK"/>
        </w:rPr>
        <w:t>...)</w:t>
      </w:r>
      <w:r w:rsidR="00F3650C" w:rsidRPr="005412C7">
        <w:rPr>
          <w:bCs/>
          <w:iCs/>
          <w:noProof/>
          <w:sz w:val="28"/>
          <w:szCs w:val="28"/>
          <w:lang w:val="da-DK"/>
        </w:rPr>
        <w:t xml:space="preserve"> </w:t>
      </w:r>
      <w:r w:rsidRPr="005412C7">
        <w:rPr>
          <w:bCs/>
          <w:iCs/>
          <w:noProof/>
          <w:sz w:val="28"/>
          <w:szCs w:val="28"/>
          <w:lang w:val="da-DK"/>
        </w:rPr>
        <w:t>đã được B</w:t>
      </w:r>
      <w:r w:rsidR="006D7EEF">
        <w:rPr>
          <w:bCs/>
          <w:iCs/>
          <w:noProof/>
          <w:sz w:val="28"/>
          <w:szCs w:val="28"/>
          <w:lang w:val="da-DK"/>
        </w:rPr>
        <w:t xml:space="preserve">LTTHS </w:t>
      </w:r>
      <w:r w:rsidRPr="005412C7">
        <w:rPr>
          <w:bCs/>
          <w:iCs/>
          <w:noProof/>
          <w:sz w:val="28"/>
          <w:szCs w:val="28"/>
          <w:lang w:val="da-DK"/>
        </w:rPr>
        <w:t>quy định cụ thể (khoản 3 Điều 106).</w:t>
      </w:r>
      <w:r w:rsidR="00F3650C" w:rsidRPr="005412C7">
        <w:rPr>
          <w:bCs/>
          <w:iCs/>
          <w:noProof/>
          <w:sz w:val="28"/>
          <w:szCs w:val="28"/>
          <w:lang w:val="da-DK"/>
        </w:rPr>
        <w:t xml:space="preserve"> Bên cạnh đó, </w:t>
      </w:r>
      <w:r w:rsidR="00FD0087" w:rsidRPr="005412C7">
        <w:rPr>
          <w:bCs/>
          <w:iCs/>
          <w:noProof/>
          <w:sz w:val="28"/>
          <w:szCs w:val="28"/>
          <w:lang w:val="da-DK"/>
        </w:rPr>
        <w:t xml:space="preserve">căn cứ Kết luận số 87-KL/TW của Bộ Chính trị, </w:t>
      </w:r>
      <w:r w:rsidR="00F11589" w:rsidRPr="005412C7">
        <w:rPr>
          <w:bCs/>
          <w:iCs/>
          <w:noProof/>
          <w:sz w:val="28"/>
          <w:szCs w:val="28"/>
          <w:lang w:val="da-DK"/>
        </w:rPr>
        <w:t xml:space="preserve">các cơ quan tư pháp Trung ương có trách nhiệm ban hành văn bản hướng dẫn </w:t>
      </w:r>
      <w:r w:rsidR="00AD3836" w:rsidRPr="005412C7">
        <w:rPr>
          <w:bCs/>
          <w:iCs/>
          <w:noProof/>
          <w:sz w:val="28"/>
          <w:szCs w:val="28"/>
          <w:lang w:val="da-DK"/>
        </w:rPr>
        <w:t xml:space="preserve">các biện pháp khác </w:t>
      </w:r>
      <w:r w:rsidR="00F11589" w:rsidRPr="005412C7">
        <w:rPr>
          <w:bCs/>
          <w:iCs/>
          <w:noProof/>
          <w:sz w:val="28"/>
          <w:szCs w:val="28"/>
          <w:lang w:val="da-DK"/>
        </w:rPr>
        <w:t xml:space="preserve">về xử lý vật chứng, trong đó có </w:t>
      </w:r>
      <w:r w:rsidR="00AD3836" w:rsidRPr="005412C7">
        <w:rPr>
          <w:bCs/>
          <w:iCs/>
          <w:noProof/>
          <w:sz w:val="28"/>
          <w:szCs w:val="28"/>
          <w:lang w:val="da-DK"/>
        </w:rPr>
        <w:t>biện pháp</w:t>
      </w:r>
      <w:r w:rsidR="00F11589" w:rsidRPr="005412C7">
        <w:rPr>
          <w:bCs/>
          <w:iCs/>
          <w:noProof/>
          <w:sz w:val="28"/>
          <w:szCs w:val="28"/>
          <w:lang w:val="da-DK"/>
        </w:rPr>
        <w:t xml:space="preserve"> “tịch thu</w:t>
      </w:r>
      <w:r w:rsidR="00AD3836" w:rsidRPr="005412C7">
        <w:rPr>
          <w:bCs/>
          <w:iCs/>
          <w:noProof/>
          <w:sz w:val="28"/>
          <w:szCs w:val="28"/>
          <w:lang w:val="da-DK"/>
        </w:rPr>
        <w:t>,</w:t>
      </w:r>
      <w:r w:rsidR="00F11589" w:rsidRPr="005412C7">
        <w:rPr>
          <w:bCs/>
          <w:iCs/>
          <w:noProof/>
          <w:sz w:val="28"/>
          <w:szCs w:val="28"/>
          <w:lang w:val="da-DK"/>
        </w:rPr>
        <w:t xml:space="preserve"> tiêu hủy”. Vì vậy, UBTVQH đề nghị không bổ sung quy định về biện pháp nói trên trong dự thảo. </w:t>
      </w:r>
    </w:p>
    <w:p w14:paraId="37B0F99E" w14:textId="57F7FF08" w:rsidR="004E2DFF" w:rsidRPr="005412C7" w:rsidRDefault="004555AF" w:rsidP="005C4B7A">
      <w:pPr>
        <w:widowControl w:val="0"/>
        <w:tabs>
          <w:tab w:val="left" w:pos="6405"/>
        </w:tabs>
        <w:adjustRightInd w:val="0"/>
        <w:snapToGrid w:val="0"/>
        <w:spacing w:after="120" w:line="360" w:lineRule="exact"/>
        <w:ind w:firstLine="720"/>
        <w:jc w:val="both"/>
        <w:rPr>
          <w:b/>
          <w:bCs/>
          <w:iCs/>
          <w:noProof/>
          <w:sz w:val="28"/>
          <w:szCs w:val="28"/>
          <w:lang w:val="da-DK"/>
        </w:rPr>
      </w:pPr>
      <w:r>
        <w:rPr>
          <w:b/>
          <w:bCs/>
          <w:iCs/>
          <w:noProof/>
          <w:sz w:val="28"/>
          <w:szCs w:val="28"/>
          <w:lang w:val="da-DK"/>
        </w:rPr>
        <w:t>3</w:t>
      </w:r>
      <w:r w:rsidR="00144C61" w:rsidRPr="005412C7">
        <w:rPr>
          <w:b/>
          <w:bCs/>
          <w:iCs/>
          <w:noProof/>
          <w:sz w:val="28"/>
          <w:szCs w:val="28"/>
          <w:lang w:val="da-DK"/>
        </w:rPr>
        <w:t xml:space="preserve">. </w:t>
      </w:r>
      <w:r w:rsidR="00974FD6">
        <w:rPr>
          <w:b/>
          <w:bCs/>
          <w:iCs/>
          <w:noProof/>
          <w:sz w:val="28"/>
          <w:szCs w:val="28"/>
          <w:lang w:val="da-DK"/>
        </w:rPr>
        <w:t>Về b</w:t>
      </w:r>
      <w:r w:rsidR="002A6F14" w:rsidRPr="005412C7">
        <w:rPr>
          <w:b/>
          <w:bCs/>
          <w:iCs/>
          <w:noProof/>
          <w:sz w:val="28"/>
          <w:szCs w:val="28"/>
          <w:lang w:val="da-DK"/>
        </w:rPr>
        <w:t>iện pháp “Trả lại tiền cho bị hại hoặc gửi tiền vào ngân hàng để chờ xử lý” (khoản 1 Điều 3)</w:t>
      </w:r>
      <w:r w:rsidR="00450227" w:rsidRPr="005412C7">
        <w:rPr>
          <w:b/>
          <w:bCs/>
          <w:iCs/>
          <w:noProof/>
          <w:sz w:val="28"/>
          <w:szCs w:val="28"/>
          <w:lang w:val="da-DK"/>
        </w:rPr>
        <w:t xml:space="preserve"> </w:t>
      </w:r>
      <w:bookmarkStart w:id="2" w:name="_Hlk181810027"/>
    </w:p>
    <w:p w14:paraId="08B7FADF" w14:textId="2E1035AC" w:rsidR="007F0F06" w:rsidRPr="005412C7" w:rsidRDefault="0039110F" w:rsidP="007B653C">
      <w:pPr>
        <w:widowControl w:val="0"/>
        <w:tabs>
          <w:tab w:val="left" w:pos="6405"/>
        </w:tabs>
        <w:adjustRightInd w:val="0"/>
        <w:snapToGrid w:val="0"/>
        <w:spacing w:after="120" w:line="360" w:lineRule="exact"/>
        <w:ind w:firstLine="720"/>
        <w:jc w:val="both"/>
        <w:rPr>
          <w:i/>
          <w:iCs/>
          <w:sz w:val="28"/>
          <w:szCs w:val="28"/>
        </w:rPr>
      </w:pPr>
      <w:bookmarkStart w:id="3" w:name="_Hlk181810137"/>
      <w:bookmarkStart w:id="4" w:name="_Hlk181871092"/>
      <w:bookmarkEnd w:id="2"/>
      <w:r w:rsidRPr="005412C7">
        <w:rPr>
          <w:i/>
          <w:iCs/>
          <w:sz w:val="28"/>
          <w:szCs w:val="28"/>
          <w:lang w:val="vi-VN"/>
        </w:rPr>
        <w:t>C</w:t>
      </w:r>
      <w:r w:rsidR="00660D04" w:rsidRPr="005412C7">
        <w:rPr>
          <w:i/>
          <w:iCs/>
          <w:sz w:val="28"/>
          <w:szCs w:val="28"/>
          <w:lang w:val="vi-VN"/>
        </w:rPr>
        <w:t>ó ý kiến đề nghị</w:t>
      </w:r>
      <w:r w:rsidR="00622D03" w:rsidRPr="005412C7">
        <w:rPr>
          <w:i/>
          <w:iCs/>
          <w:sz w:val="28"/>
          <w:szCs w:val="28"/>
        </w:rPr>
        <w:t xml:space="preserve">, trường hợp cơ quan tiến hành tố tụng gửi tiền </w:t>
      </w:r>
      <w:r w:rsidR="007F0F06" w:rsidRPr="005412C7">
        <w:rPr>
          <w:i/>
          <w:iCs/>
          <w:sz w:val="28"/>
          <w:szCs w:val="28"/>
        </w:rPr>
        <w:t xml:space="preserve">đã thu giữ </w:t>
      </w:r>
      <w:r w:rsidR="00622D03" w:rsidRPr="005412C7">
        <w:rPr>
          <w:i/>
          <w:iCs/>
          <w:sz w:val="28"/>
          <w:szCs w:val="28"/>
        </w:rPr>
        <w:t>vào tài khoản</w:t>
      </w:r>
      <w:r w:rsidR="007F0F06" w:rsidRPr="005412C7">
        <w:rPr>
          <w:i/>
          <w:iCs/>
          <w:sz w:val="28"/>
          <w:szCs w:val="28"/>
        </w:rPr>
        <w:t xml:space="preserve"> </w:t>
      </w:r>
      <w:r w:rsidR="00622D03" w:rsidRPr="005412C7">
        <w:rPr>
          <w:i/>
          <w:iCs/>
          <w:sz w:val="28"/>
          <w:szCs w:val="28"/>
        </w:rPr>
        <w:t xml:space="preserve">mở tại ngân hàng </w:t>
      </w:r>
      <w:r w:rsidR="007F0F06" w:rsidRPr="005412C7">
        <w:rPr>
          <w:i/>
          <w:iCs/>
          <w:sz w:val="28"/>
          <w:szCs w:val="28"/>
        </w:rPr>
        <w:t xml:space="preserve">thì cần quy định rõ </w:t>
      </w:r>
      <w:r w:rsidR="00F00EEF" w:rsidRPr="005412C7">
        <w:rPr>
          <w:i/>
          <w:iCs/>
          <w:sz w:val="28"/>
          <w:szCs w:val="28"/>
        </w:rPr>
        <w:t xml:space="preserve">phải </w:t>
      </w:r>
      <w:r w:rsidR="007F0F06" w:rsidRPr="005412C7">
        <w:rPr>
          <w:i/>
          <w:iCs/>
          <w:sz w:val="28"/>
          <w:szCs w:val="28"/>
        </w:rPr>
        <w:t xml:space="preserve">gửi vào </w:t>
      </w:r>
      <w:r w:rsidR="00AA6892" w:rsidRPr="005412C7">
        <w:rPr>
          <w:i/>
          <w:iCs/>
          <w:sz w:val="28"/>
          <w:szCs w:val="28"/>
        </w:rPr>
        <w:t xml:space="preserve">tài khoản tiền gửi có kỳ hạn </w:t>
      </w:r>
      <w:r w:rsidR="007F0F06" w:rsidRPr="005412C7">
        <w:rPr>
          <w:i/>
          <w:iCs/>
          <w:sz w:val="28"/>
          <w:szCs w:val="28"/>
        </w:rPr>
        <w:t xml:space="preserve">và phải xác định rõ </w:t>
      </w:r>
      <w:r w:rsidR="008656B8" w:rsidRPr="005412C7">
        <w:rPr>
          <w:i/>
          <w:iCs/>
          <w:sz w:val="28"/>
          <w:szCs w:val="28"/>
        </w:rPr>
        <w:t xml:space="preserve">kỳ </w:t>
      </w:r>
      <w:r w:rsidR="007F0F06" w:rsidRPr="005412C7">
        <w:rPr>
          <w:i/>
          <w:iCs/>
          <w:sz w:val="28"/>
          <w:szCs w:val="28"/>
        </w:rPr>
        <w:t>hạn</w:t>
      </w:r>
      <w:r w:rsidR="008656B8" w:rsidRPr="005412C7">
        <w:rPr>
          <w:i/>
          <w:iCs/>
          <w:sz w:val="28"/>
          <w:szCs w:val="28"/>
        </w:rPr>
        <w:t xml:space="preserve"> gửi </w:t>
      </w:r>
      <w:r w:rsidR="00F00EEF" w:rsidRPr="005412C7">
        <w:rPr>
          <w:i/>
          <w:iCs/>
          <w:sz w:val="28"/>
          <w:szCs w:val="28"/>
        </w:rPr>
        <w:t>tối thiểu là 2 tháng</w:t>
      </w:r>
      <w:r w:rsidR="008656B8" w:rsidRPr="005412C7">
        <w:rPr>
          <w:i/>
          <w:iCs/>
          <w:sz w:val="28"/>
          <w:szCs w:val="28"/>
        </w:rPr>
        <w:t>.</w:t>
      </w:r>
      <w:r w:rsidR="005412C7" w:rsidRPr="005412C7">
        <w:rPr>
          <w:i/>
          <w:iCs/>
          <w:sz w:val="28"/>
          <w:szCs w:val="28"/>
        </w:rPr>
        <w:t xml:space="preserve"> </w:t>
      </w:r>
    </w:p>
    <w:p w14:paraId="58B7BE2A" w14:textId="0B838BF3" w:rsidR="00660D04" w:rsidRPr="005C4B7A" w:rsidRDefault="008656B8" w:rsidP="007B653C">
      <w:pPr>
        <w:widowControl w:val="0"/>
        <w:tabs>
          <w:tab w:val="left" w:pos="6405"/>
        </w:tabs>
        <w:adjustRightInd w:val="0"/>
        <w:snapToGrid w:val="0"/>
        <w:spacing w:after="120" w:line="360" w:lineRule="exact"/>
        <w:ind w:firstLine="720"/>
        <w:jc w:val="both"/>
        <w:rPr>
          <w:iCs/>
          <w:spacing w:val="-4"/>
          <w:sz w:val="28"/>
          <w:szCs w:val="28"/>
          <w:lang w:val="vi-VN"/>
        </w:rPr>
      </w:pPr>
      <w:r w:rsidRPr="005C4B7A">
        <w:rPr>
          <w:iCs/>
          <w:spacing w:val="-4"/>
          <w:sz w:val="28"/>
          <w:szCs w:val="28"/>
          <w:lang w:val="vi-VN"/>
        </w:rPr>
        <w:t>UBTVQH</w:t>
      </w:r>
      <w:r w:rsidRPr="005C4B7A">
        <w:rPr>
          <w:iCs/>
          <w:spacing w:val="-4"/>
          <w:sz w:val="28"/>
          <w:szCs w:val="28"/>
        </w:rPr>
        <w:t xml:space="preserve"> nhận thấy, ý kiến của ĐBQH là rất xác đáng, t</w:t>
      </w:r>
      <w:r w:rsidR="00660D04" w:rsidRPr="005C4B7A">
        <w:rPr>
          <w:iCs/>
          <w:spacing w:val="-4"/>
          <w:sz w:val="28"/>
          <w:szCs w:val="28"/>
          <w:lang w:val="vi-VN"/>
        </w:rPr>
        <w:t xml:space="preserve">iếp thu ý kiến </w:t>
      </w:r>
      <w:r w:rsidRPr="005C4B7A">
        <w:rPr>
          <w:iCs/>
          <w:spacing w:val="-4"/>
          <w:sz w:val="28"/>
          <w:szCs w:val="28"/>
        </w:rPr>
        <w:t>ĐBQH, dự thảo đã bổ sung tại điểm b khoản 1 Điều 3 quy định các trường hợp được “</w:t>
      </w:r>
      <w:r w:rsidR="00AA6892" w:rsidRPr="005C4B7A">
        <w:rPr>
          <w:i/>
          <w:spacing w:val="-4"/>
          <w:sz w:val="28"/>
          <w:szCs w:val="28"/>
        </w:rPr>
        <w:t>gửi tiền vào tài khoản tiền gửi có kỳ hạn</w:t>
      </w:r>
      <w:r w:rsidR="0039110F" w:rsidRPr="005C4B7A">
        <w:rPr>
          <w:bCs/>
          <w:iCs/>
          <w:color w:val="000000" w:themeColor="text1"/>
          <w:spacing w:val="-4"/>
          <w:sz w:val="28"/>
          <w:szCs w:val="28"/>
          <w:lang w:val="vi-VN"/>
        </w:rPr>
        <w:t>”</w:t>
      </w:r>
      <w:r w:rsidR="0039110F" w:rsidRPr="005C4B7A">
        <w:rPr>
          <w:iCs/>
          <w:spacing w:val="-4"/>
          <w:sz w:val="28"/>
          <w:szCs w:val="28"/>
          <w:lang w:val="vi-VN"/>
        </w:rPr>
        <w:t xml:space="preserve"> </w:t>
      </w:r>
      <w:r w:rsidRPr="005C4B7A">
        <w:rPr>
          <w:iCs/>
          <w:spacing w:val="-4"/>
          <w:sz w:val="28"/>
          <w:szCs w:val="28"/>
        </w:rPr>
        <w:t xml:space="preserve">đối với khoản tiền đã thu giữ hoặc phong tỏa chờ xử lý. Đối với quy định về </w:t>
      </w:r>
      <w:r w:rsidRPr="005C4B7A">
        <w:rPr>
          <w:i/>
          <w:spacing w:val="-4"/>
          <w:sz w:val="28"/>
          <w:szCs w:val="28"/>
        </w:rPr>
        <w:t xml:space="preserve">kỳ hạn </w:t>
      </w:r>
      <w:r w:rsidRPr="005C4B7A">
        <w:rPr>
          <w:iCs/>
          <w:spacing w:val="-4"/>
          <w:sz w:val="28"/>
          <w:szCs w:val="28"/>
        </w:rPr>
        <w:t xml:space="preserve">gửi, tùy từng vụ án cụ thể, </w:t>
      </w:r>
      <w:r w:rsidR="00713F20" w:rsidRPr="005C4B7A">
        <w:rPr>
          <w:iCs/>
          <w:spacing w:val="-4"/>
          <w:sz w:val="28"/>
          <w:szCs w:val="28"/>
        </w:rPr>
        <w:t xml:space="preserve">kỳ </w:t>
      </w:r>
      <w:r w:rsidRPr="005C4B7A">
        <w:rPr>
          <w:iCs/>
          <w:spacing w:val="-4"/>
          <w:sz w:val="28"/>
          <w:szCs w:val="28"/>
        </w:rPr>
        <w:t xml:space="preserve">hạn </w:t>
      </w:r>
      <w:r w:rsidR="00AC5C5B" w:rsidRPr="005C4B7A">
        <w:rPr>
          <w:iCs/>
          <w:spacing w:val="-4"/>
          <w:sz w:val="28"/>
          <w:szCs w:val="28"/>
        </w:rPr>
        <w:t xml:space="preserve">tiền </w:t>
      </w:r>
      <w:r w:rsidRPr="005C4B7A">
        <w:rPr>
          <w:iCs/>
          <w:spacing w:val="-4"/>
          <w:sz w:val="28"/>
          <w:szCs w:val="28"/>
        </w:rPr>
        <w:t xml:space="preserve">gửi sẽ </w:t>
      </w:r>
      <w:r w:rsidR="00713F20" w:rsidRPr="005C4B7A">
        <w:rPr>
          <w:iCs/>
          <w:spacing w:val="-4"/>
          <w:sz w:val="28"/>
          <w:szCs w:val="28"/>
        </w:rPr>
        <w:t xml:space="preserve">được </w:t>
      </w:r>
      <w:r w:rsidRPr="005C4B7A">
        <w:rPr>
          <w:iCs/>
          <w:spacing w:val="-4"/>
          <w:sz w:val="28"/>
          <w:szCs w:val="28"/>
        </w:rPr>
        <w:t>xem xét</w:t>
      </w:r>
      <w:r w:rsidR="00713F20" w:rsidRPr="005C4B7A">
        <w:rPr>
          <w:iCs/>
          <w:spacing w:val="-4"/>
          <w:sz w:val="28"/>
          <w:szCs w:val="28"/>
        </w:rPr>
        <w:t xml:space="preserve"> </w:t>
      </w:r>
      <w:r w:rsidRPr="005C4B7A">
        <w:rPr>
          <w:iCs/>
          <w:spacing w:val="-4"/>
          <w:sz w:val="28"/>
          <w:szCs w:val="28"/>
        </w:rPr>
        <w:t xml:space="preserve">phù hợp với thời hạn tố tụng. Vì vậy, UBTVQH đề nghị </w:t>
      </w:r>
      <w:r w:rsidR="00713F20" w:rsidRPr="005C4B7A">
        <w:rPr>
          <w:iCs/>
          <w:spacing w:val="-4"/>
          <w:sz w:val="28"/>
          <w:szCs w:val="28"/>
        </w:rPr>
        <w:t xml:space="preserve">không quy định </w:t>
      </w:r>
      <w:r w:rsidR="002F0A1C" w:rsidRPr="002F0A1C">
        <w:rPr>
          <w:iCs/>
          <w:sz w:val="28"/>
          <w:szCs w:val="28"/>
        </w:rPr>
        <w:t>rõ kỳ hạn</w:t>
      </w:r>
      <w:r w:rsidR="002F0A1C" w:rsidRPr="005412C7">
        <w:rPr>
          <w:i/>
          <w:iCs/>
          <w:sz w:val="28"/>
          <w:szCs w:val="28"/>
        </w:rPr>
        <w:t xml:space="preserve"> </w:t>
      </w:r>
      <w:r w:rsidR="002F0A1C">
        <w:rPr>
          <w:iCs/>
          <w:sz w:val="28"/>
          <w:szCs w:val="28"/>
        </w:rPr>
        <w:t xml:space="preserve">gửi </w:t>
      </w:r>
      <w:r w:rsidR="00713F20" w:rsidRPr="005C4B7A">
        <w:rPr>
          <w:iCs/>
          <w:spacing w:val="-4"/>
          <w:sz w:val="28"/>
          <w:szCs w:val="28"/>
        </w:rPr>
        <w:t xml:space="preserve">trong Nghị quyết mà </w:t>
      </w:r>
      <w:r w:rsidRPr="005C4B7A">
        <w:rPr>
          <w:iCs/>
          <w:spacing w:val="-4"/>
          <w:sz w:val="28"/>
          <w:szCs w:val="28"/>
        </w:rPr>
        <w:t xml:space="preserve">giao cơ quan có thẩm quyền hướng dẫn </w:t>
      </w:r>
      <w:r w:rsidR="00713F20" w:rsidRPr="005C4B7A">
        <w:rPr>
          <w:iCs/>
          <w:spacing w:val="-4"/>
          <w:sz w:val="28"/>
          <w:szCs w:val="28"/>
        </w:rPr>
        <w:t>thực hiện</w:t>
      </w:r>
      <w:r w:rsidRPr="005C4B7A">
        <w:rPr>
          <w:iCs/>
          <w:spacing w:val="-4"/>
          <w:sz w:val="28"/>
          <w:szCs w:val="28"/>
        </w:rPr>
        <w:t>.</w:t>
      </w:r>
      <w:r w:rsidR="005412C7" w:rsidRPr="005C4B7A">
        <w:rPr>
          <w:iCs/>
          <w:spacing w:val="-4"/>
          <w:sz w:val="28"/>
          <w:szCs w:val="28"/>
        </w:rPr>
        <w:t xml:space="preserve"> </w:t>
      </w:r>
    </w:p>
    <w:bookmarkEnd w:id="3"/>
    <w:bookmarkEnd w:id="4"/>
    <w:p w14:paraId="18ECD697" w14:textId="2110CE04" w:rsidR="00450227" w:rsidRPr="005412C7" w:rsidRDefault="00611186" w:rsidP="00D64D56">
      <w:pPr>
        <w:widowControl w:val="0"/>
        <w:tabs>
          <w:tab w:val="left" w:pos="6405"/>
        </w:tabs>
        <w:adjustRightInd w:val="0"/>
        <w:snapToGrid w:val="0"/>
        <w:spacing w:after="100" w:line="340" w:lineRule="exact"/>
        <w:ind w:firstLine="720"/>
        <w:jc w:val="both"/>
        <w:rPr>
          <w:b/>
          <w:iCs/>
          <w:sz w:val="28"/>
          <w:szCs w:val="28"/>
          <w:lang w:val="da-DK"/>
        </w:rPr>
      </w:pPr>
      <w:r>
        <w:rPr>
          <w:b/>
          <w:bCs/>
          <w:iCs/>
          <w:noProof/>
          <w:sz w:val="28"/>
          <w:szCs w:val="28"/>
        </w:rPr>
        <w:t>4</w:t>
      </w:r>
      <w:r w:rsidR="007D78E0" w:rsidRPr="005412C7">
        <w:rPr>
          <w:b/>
          <w:bCs/>
          <w:iCs/>
          <w:noProof/>
          <w:sz w:val="28"/>
          <w:szCs w:val="28"/>
        </w:rPr>
        <w:t>.</w:t>
      </w:r>
      <w:r w:rsidR="002860EB" w:rsidRPr="005412C7">
        <w:rPr>
          <w:b/>
          <w:bCs/>
          <w:iCs/>
          <w:noProof/>
          <w:sz w:val="28"/>
          <w:szCs w:val="28"/>
        </w:rPr>
        <w:t xml:space="preserve"> </w:t>
      </w:r>
      <w:r w:rsidR="00974FD6">
        <w:rPr>
          <w:b/>
          <w:bCs/>
          <w:iCs/>
          <w:noProof/>
          <w:sz w:val="28"/>
          <w:szCs w:val="28"/>
        </w:rPr>
        <w:t>Về b</w:t>
      </w:r>
      <w:r w:rsidR="00450227" w:rsidRPr="005412C7">
        <w:rPr>
          <w:b/>
          <w:bCs/>
          <w:iCs/>
          <w:noProof/>
          <w:sz w:val="28"/>
          <w:szCs w:val="28"/>
          <w:lang w:val="da-DK"/>
        </w:rPr>
        <w:t xml:space="preserve">iện pháp </w:t>
      </w:r>
      <w:bookmarkStart w:id="5" w:name="_Hlk181810794"/>
      <w:r w:rsidR="00450227" w:rsidRPr="005412C7">
        <w:rPr>
          <w:b/>
          <w:bCs/>
          <w:iCs/>
          <w:noProof/>
          <w:sz w:val="28"/>
          <w:szCs w:val="28"/>
          <w:lang w:val="da-DK"/>
        </w:rPr>
        <w:t>“</w:t>
      </w:r>
      <w:bookmarkEnd w:id="5"/>
      <w:r w:rsidR="00E0293E">
        <w:rPr>
          <w:b/>
          <w:bCs/>
          <w:iCs/>
          <w:noProof/>
          <w:sz w:val="28"/>
          <w:szCs w:val="28"/>
          <w:lang w:val="da-DK"/>
        </w:rPr>
        <w:t>M</w:t>
      </w:r>
      <w:r w:rsidR="00450227" w:rsidRPr="005412C7">
        <w:rPr>
          <w:b/>
          <w:iCs/>
          <w:sz w:val="28"/>
          <w:szCs w:val="28"/>
          <w:lang w:val="da-DK"/>
        </w:rPr>
        <w:t xml:space="preserve">ua bán, chuyển nhượng </w:t>
      </w:r>
      <w:r w:rsidR="00450227" w:rsidRPr="005412C7">
        <w:rPr>
          <w:b/>
          <w:bCs/>
          <w:iCs/>
          <w:sz w:val="28"/>
          <w:szCs w:val="28"/>
          <w:lang w:val="da-DK"/>
        </w:rPr>
        <w:t xml:space="preserve">vật chứng, tài sản </w:t>
      </w:r>
      <w:r w:rsidR="00450227" w:rsidRPr="005412C7">
        <w:rPr>
          <w:b/>
          <w:iCs/>
          <w:sz w:val="28"/>
          <w:szCs w:val="28"/>
          <w:lang w:val="da-DK"/>
        </w:rPr>
        <w:t>và xử lý tiền thu được từ việc mua bán, chuyển nhượng (khoản 3 Điều 3)</w:t>
      </w:r>
      <w:bookmarkStart w:id="6" w:name="_Hlk181810737"/>
    </w:p>
    <w:p w14:paraId="75131DAF" w14:textId="653C1DF1" w:rsidR="00C637BC" w:rsidRPr="005412C7" w:rsidRDefault="00C72C8E" w:rsidP="00D64D56">
      <w:pPr>
        <w:autoSpaceDE w:val="0"/>
        <w:autoSpaceDN w:val="0"/>
        <w:adjustRightInd w:val="0"/>
        <w:spacing w:after="100" w:line="340" w:lineRule="exact"/>
        <w:ind w:firstLine="720"/>
        <w:jc w:val="both"/>
        <w:rPr>
          <w:bCs/>
          <w:i/>
          <w:sz w:val="28"/>
          <w:szCs w:val="28"/>
          <w:lang w:val="da-DK"/>
        </w:rPr>
      </w:pPr>
      <w:bookmarkStart w:id="7" w:name="_Hlk181810841"/>
      <w:bookmarkEnd w:id="6"/>
      <w:r w:rsidRPr="005412C7">
        <w:rPr>
          <w:bCs/>
          <w:i/>
          <w:sz w:val="28"/>
          <w:szCs w:val="28"/>
          <w:lang w:val="da-DK"/>
        </w:rPr>
        <w:lastRenderedPageBreak/>
        <w:t>Có ý kiến đề nghị, đ</w:t>
      </w:r>
      <w:r w:rsidR="00204ADE" w:rsidRPr="005412C7">
        <w:rPr>
          <w:bCs/>
          <w:i/>
          <w:sz w:val="28"/>
          <w:szCs w:val="28"/>
          <w:lang w:val="da-DK"/>
        </w:rPr>
        <w:t xml:space="preserve">ối với tài sản là bất động sản, </w:t>
      </w:r>
      <w:r w:rsidRPr="005412C7">
        <w:rPr>
          <w:bCs/>
          <w:i/>
          <w:sz w:val="28"/>
          <w:szCs w:val="28"/>
          <w:lang w:val="da-DK"/>
        </w:rPr>
        <w:t xml:space="preserve">cùng với việc cho phép mua bán, chuyển nhượng từ giai đoạn trước xét xử thì cần quy định việc hủy bỏ biện pháp </w:t>
      </w:r>
      <w:r w:rsidR="00C637BC" w:rsidRPr="005412C7">
        <w:rPr>
          <w:bCs/>
          <w:i/>
          <w:sz w:val="28"/>
          <w:szCs w:val="28"/>
          <w:lang w:val="da-DK"/>
        </w:rPr>
        <w:t xml:space="preserve">đã áp dụng, đồng thời, cần có quy định để bảo đảm quyền lợi hợp pháp của bên thứ ba ngay tình đã </w:t>
      </w:r>
      <w:r w:rsidR="008C4655" w:rsidRPr="005412C7">
        <w:rPr>
          <w:bCs/>
          <w:i/>
          <w:sz w:val="28"/>
          <w:szCs w:val="28"/>
          <w:lang w:val="da-DK"/>
        </w:rPr>
        <w:t xml:space="preserve">mua </w:t>
      </w:r>
      <w:r w:rsidR="00C637BC" w:rsidRPr="005412C7">
        <w:rPr>
          <w:bCs/>
          <w:i/>
          <w:sz w:val="28"/>
          <w:szCs w:val="28"/>
          <w:lang w:val="da-DK"/>
        </w:rPr>
        <w:t>tài sản.</w:t>
      </w:r>
      <w:r w:rsidR="005412C7" w:rsidRPr="005412C7">
        <w:rPr>
          <w:bCs/>
          <w:i/>
          <w:sz w:val="28"/>
          <w:szCs w:val="28"/>
          <w:lang w:val="da-DK"/>
        </w:rPr>
        <w:t xml:space="preserve"> </w:t>
      </w:r>
    </w:p>
    <w:p w14:paraId="44EEE444" w14:textId="65473C6B" w:rsidR="00C637BC" w:rsidRPr="005412C7" w:rsidRDefault="00C637BC" w:rsidP="009B5E0A">
      <w:pPr>
        <w:autoSpaceDE w:val="0"/>
        <w:autoSpaceDN w:val="0"/>
        <w:adjustRightInd w:val="0"/>
        <w:spacing w:after="100" w:line="340" w:lineRule="exact"/>
        <w:ind w:firstLine="720"/>
        <w:jc w:val="both"/>
        <w:rPr>
          <w:bCs/>
          <w:iCs/>
          <w:sz w:val="28"/>
          <w:szCs w:val="28"/>
          <w:lang w:val="da-DK"/>
        </w:rPr>
      </w:pPr>
      <w:r w:rsidRPr="005412C7">
        <w:rPr>
          <w:bCs/>
          <w:iCs/>
          <w:sz w:val="28"/>
          <w:szCs w:val="28"/>
          <w:lang w:val="da-DK"/>
        </w:rPr>
        <w:t>UBTVQH xin tiếp thu ý kiến xác đáng của ĐBQH và đã chỉnh lý quy định tại điểm c khoản 7 Điều 3</w:t>
      </w:r>
      <w:r w:rsidR="009B5E0A">
        <w:rPr>
          <w:bCs/>
          <w:iCs/>
          <w:sz w:val="28"/>
          <w:szCs w:val="28"/>
          <w:lang w:val="da-DK"/>
        </w:rPr>
        <w:t>.</w:t>
      </w:r>
    </w:p>
    <w:p w14:paraId="6EFD8457" w14:textId="6090E228" w:rsidR="005D4E0A" w:rsidRPr="005412C7" w:rsidRDefault="00611186" w:rsidP="00D64D56">
      <w:pPr>
        <w:spacing w:after="100" w:line="340" w:lineRule="exact"/>
        <w:ind w:firstLine="720"/>
        <w:jc w:val="both"/>
        <w:rPr>
          <w:b/>
          <w:iCs/>
          <w:sz w:val="28"/>
          <w:szCs w:val="28"/>
          <w:lang w:val="da-DK"/>
        </w:rPr>
      </w:pPr>
      <w:r>
        <w:rPr>
          <w:b/>
          <w:bCs/>
          <w:iCs/>
          <w:sz w:val="28"/>
          <w:szCs w:val="28"/>
          <w:lang w:val="da-DK"/>
        </w:rPr>
        <w:t>5</w:t>
      </w:r>
      <w:r w:rsidR="007D78E0" w:rsidRPr="005412C7">
        <w:rPr>
          <w:b/>
          <w:bCs/>
          <w:iCs/>
          <w:sz w:val="28"/>
          <w:szCs w:val="28"/>
          <w:lang w:val="da-DK"/>
        </w:rPr>
        <w:t>.</w:t>
      </w:r>
      <w:r w:rsidR="00D03F54" w:rsidRPr="005412C7">
        <w:rPr>
          <w:b/>
          <w:bCs/>
          <w:iCs/>
          <w:sz w:val="28"/>
          <w:szCs w:val="28"/>
          <w:lang w:val="da-DK"/>
        </w:rPr>
        <w:t xml:space="preserve"> </w:t>
      </w:r>
      <w:r w:rsidR="003C6773">
        <w:rPr>
          <w:b/>
          <w:bCs/>
          <w:iCs/>
          <w:sz w:val="28"/>
          <w:szCs w:val="28"/>
          <w:lang w:val="da-DK"/>
        </w:rPr>
        <w:t>Về b</w:t>
      </w:r>
      <w:r w:rsidR="004E22C6" w:rsidRPr="005412C7">
        <w:rPr>
          <w:b/>
          <w:iCs/>
          <w:sz w:val="28"/>
          <w:szCs w:val="28"/>
          <w:lang w:val="da-DK"/>
        </w:rPr>
        <w:t xml:space="preserve">iện pháp </w:t>
      </w:r>
      <w:r w:rsidR="00C637BC" w:rsidRPr="005412C7">
        <w:rPr>
          <w:b/>
          <w:iCs/>
          <w:sz w:val="28"/>
          <w:szCs w:val="28"/>
          <w:lang w:val="da-DK"/>
        </w:rPr>
        <w:t>“</w:t>
      </w:r>
      <w:r w:rsidR="004E22C6" w:rsidRPr="005412C7">
        <w:rPr>
          <w:b/>
          <w:iCs/>
          <w:sz w:val="28"/>
          <w:szCs w:val="28"/>
          <w:lang w:val="da-DK"/>
        </w:rPr>
        <w:t>Giao vật chứng, tài sản cho chủ sở hữu, người quản lý hợp pháp để quản lý, khai thác, sử dụng”</w:t>
      </w:r>
      <w:r w:rsidR="00C67D66" w:rsidRPr="005412C7">
        <w:rPr>
          <w:b/>
          <w:iCs/>
          <w:sz w:val="28"/>
          <w:szCs w:val="28"/>
          <w:lang w:val="da-DK"/>
        </w:rPr>
        <w:t xml:space="preserve"> (khoản 4 Điều 3)</w:t>
      </w:r>
    </w:p>
    <w:p w14:paraId="736EA845" w14:textId="3EE7DF27" w:rsidR="004E22C6" w:rsidRPr="005412C7" w:rsidRDefault="00C637BC" w:rsidP="00D64D56">
      <w:pPr>
        <w:spacing w:after="100" w:line="340" w:lineRule="exact"/>
        <w:ind w:firstLine="720"/>
        <w:jc w:val="both"/>
        <w:rPr>
          <w:bCs/>
          <w:i/>
          <w:spacing w:val="-4"/>
          <w:sz w:val="28"/>
          <w:szCs w:val="28"/>
          <w:lang w:val="da-DK"/>
        </w:rPr>
      </w:pPr>
      <w:r w:rsidRPr="005412C7">
        <w:rPr>
          <w:bCs/>
          <w:i/>
          <w:spacing w:val="-4"/>
          <w:sz w:val="28"/>
          <w:szCs w:val="28"/>
          <w:lang w:val="da-DK"/>
        </w:rPr>
        <w:t>Nhiều ý kiến tán thành với quy định tại khoản 4 Điều 3 dự thảo; c</w:t>
      </w:r>
      <w:r w:rsidR="004E22C6" w:rsidRPr="005412C7">
        <w:rPr>
          <w:bCs/>
          <w:i/>
          <w:spacing w:val="-4"/>
          <w:sz w:val="28"/>
          <w:szCs w:val="28"/>
          <w:lang w:val="da-DK"/>
        </w:rPr>
        <w:t xml:space="preserve">ó ý kiến đề nghị bổ sung trách nhiệm của tổ chức, cá nhân được giao quản lý, khai thác, sử dụng đối với trường hợp </w:t>
      </w:r>
      <w:r w:rsidRPr="005412C7">
        <w:rPr>
          <w:bCs/>
          <w:i/>
          <w:spacing w:val="-4"/>
          <w:sz w:val="28"/>
          <w:szCs w:val="28"/>
          <w:lang w:val="da-DK"/>
        </w:rPr>
        <w:t xml:space="preserve">gây thiệt hại, hoặc hủy hoại tài sản. </w:t>
      </w:r>
    </w:p>
    <w:p w14:paraId="5EB8B6F8" w14:textId="1289127F" w:rsidR="005D4E0A" w:rsidRPr="005412C7" w:rsidRDefault="005D4E0A" w:rsidP="00D64D56">
      <w:pPr>
        <w:spacing w:after="100" w:line="340" w:lineRule="exact"/>
        <w:ind w:firstLine="720"/>
        <w:jc w:val="both"/>
        <w:rPr>
          <w:i/>
          <w:color w:val="FF0000"/>
          <w:spacing w:val="-2"/>
          <w:sz w:val="28"/>
          <w:szCs w:val="28"/>
          <w:lang w:val="da-DK"/>
        </w:rPr>
      </w:pPr>
      <w:r w:rsidRPr="005412C7">
        <w:rPr>
          <w:spacing w:val="-2"/>
          <w:sz w:val="28"/>
          <w:szCs w:val="28"/>
          <w:lang w:val="da-DK"/>
        </w:rPr>
        <w:t xml:space="preserve">Tiếp thu ý kiến của đại biểu Quốc hội, </w:t>
      </w:r>
      <w:r w:rsidR="0096241D" w:rsidRPr="005412C7">
        <w:rPr>
          <w:spacing w:val="-2"/>
          <w:sz w:val="28"/>
          <w:szCs w:val="28"/>
          <w:lang w:val="da-DK"/>
        </w:rPr>
        <w:t>UBTVQH đã chỉ đạo chỉnh lý</w:t>
      </w:r>
      <w:r w:rsidRPr="005412C7">
        <w:rPr>
          <w:spacing w:val="-2"/>
          <w:sz w:val="28"/>
          <w:szCs w:val="28"/>
          <w:lang w:val="da-DK"/>
        </w:rPr>
        <w:t xml:space="preserve"> bổ sung quy định tại </w:t>
      </w:r>
      <w:r w:rsidR="0096241D" w:rsidRPr="005412C7">
        <w:rPr>
          <w:spacing w:val="-2"/>
          <w:sz w:val="28"/>
          <w:szCs w:val="28"/>
          <w:lang w:val="da-DK"/>
        </w:rPr>
        <w:t>điểm b khoản 4 Điều 3</w:t>
      </w:r>
      <w:bookmarkStart w:id="8" w:name="dieu_130"/>
      <w:r w:rsidR="00921B03">
        <w:rPr>
          <w:spacing w:val="-2"/>
          <w:sz w:val="28"/>
          <w:szCs w:val="28"/>
        </w:rPr>
        <w:t xml:space="preserve">.  </w:t>
      </w:r>
      <w:r w:rsidRPr="005412C7">
        <w:rPr>
          <w:i/>
          <w:spacing w:val="-2"/>
          <w:sz w:val="28"/>
          <w:szCs w:val="28"/>
          <w:lang w:val="vi-VN"/>
        </w:rPr>
        <w:t xml:space="preserve"> </w:t>
      </w:r>
    </w:p>
    <w:bookmarkEnd w:id="7"/>
    <w:bookmarkEnd w:id="8"/>
    <w:p w14:paraId="1DE15C0C" w14:textId="1B994F9B" w:rsidR="00450227" w:rsidRPr="005412C7" w:rsidRDefault="00611186" w:rsidP="00D64D56">
      <w:pPr>
        <w:widowControl w:val="0"/>
        <w:tabs>
          <w:tab w:val="left" w:pos="6405"/>
        </w:tabs>
        <w:adjustRightInd w:val="0"/>
        <w:snapToGrid w:val="0"/>
        <w:spacing w:after="100" w:line="340" w:lineRule="exact"/>
        <w:ind w:firstLine="720"/>
        <w:jc w:val="both"/>
        <w:rPr>
          <w:b/>
          <w:spacing w:val="-2"/>
          <w:sz w:val="28"/>
          <w:szCs w:val="28"/>
          <w:lang w:val="da-DK"/>
        </w:rPr>
      </w:pPr>
      <w:r>
        <w:rPr>
          <w:b/>
          <w:bCs/>
          <w:spacing w:val="-2"/>
          <w:sz w:val="28"/>
          <w:szCs w:val="28"/>
          <w:lang w:val="da-DK"/>
        </w:rPr>
        <w:t>6</w:t>
      </w:r>
      <w:r w:rsidR="00D03F54" w:rsidRPr="005412C7">
        <w:rPr>
          <w:b/>
          <w:bCs/>
          <w:spacing w:val="-2"/>
          <w:sz w:val="28"/>
          <w:szCs w:val="28"/>
          <w:lang w:val="da-DK"/>
        </w:rPr>
        <w:t xml:space="preserve">. </w:t>
      </w:r>
      <w:r w:rsidR="00462634">
        <w:rPr>
          <w:b/>
          <w:bCs/>
          <w:spacing w:val="-2"/>
          <w:sz w:val="28"/>
          <w:szCs w:val="28"/>
          <w:lang w:val="da-DK"/>
        </w:rPr>
        <w:t>Về b</w:t>
      </w:r>
      <w:bookmarkStart w:id="9" w:name="_GoBack"/>
      <w:bookmarkEnd w:id="9"/>
      <w:r w:rsidR="00450227" w:rsidRPr="005412C7">
        <w:rPr>
          <w:b/>
          <w:bCs/>
          <w:spacing w:val="-2"/>
          <w:sz w:val="28"/>
          <w:szCs w:val="28"/>
          <w:lang w:val="da-DK"/>
        </w:rPr>
        <w:t xml:space="preserve">iện pháp </w:t>
      </w:r>
      <w:bookmarkStart w:id="10" w:name="_Hlk181810927"/>
      <w:r w:rsidR="00450227" w:rsidRPr="005412C7">
        <w:rPr>
          <w:b/>
          <w:bCs/>
          <w:spacing w:val="-2"/>
          <w:sz w:val="28"/>
          <w:szCs w:val="28"/>
          <w:lang w:val="da-DK"/>
        </w:rPr>
        <w:t>“</w:t>
      </w:r>
      <w:bookmarkEnd w:id="10"/>
      <w:r w:rsidR="00450227" w:rsidRPr="005412C7">
        <w:rPr>
          <w:b/>
          <w:spacing w:val="-2"/>
          <w:sz w:val="28"/>
          <w:szCs w:val="28"/>
          <w:lang w:val="da-DK"/>
        </w:rPr>
        <w:t>Tạm ngừng giao dịch, tạm dừng việc đăng ký, chuyển quyền sở hữu, quyền sử dụng tài sản” (khoản 5 Điều 3)</w:t>
      </w:r>
    </w:p>
    <w:p w14:paraId="0F6AD636" w14:textId="281C1B34" w:rsidR="00E87F99" w:rsidRPr="005412C7" w:rsidRDefault="008F7305" w:rsidP="00D64D56">
      <w:pPr>
        <w:widowControl w:val="0"/>
        <w:tabs>
          <w:tab w:val="left" w:pos="6405"/>
        </w:tabs>
        <w:adjustRightInd w:val="0"/>
        <w:snapToGrid w:val="0"/>
        <w:spacing w:after="100" w:line="340" w:lineRule="exact"/>
        <w:ind w:firstLine="720"/>
        <w:jc w:val="both"/>
        <w:rPr>
          <w:i/>
          <w:iCs/>
          <w:sz w:val="28"/>
          <w:szCs w:val="28"/>
          <w:lang w:val="da-DK"/>
        </w:rPr>
      </w:pPr>
      <w:bookmarkStart w:id="11" w:name="_Hlk181810979"/>
      <w:bookmarkStart w:id="12" w:name="_Hlk181871441"/>
      <w:r w:rsidRPr="005412C7">
        <w:rPr>
          <w:sz w:val="28"/>
          <w:szCs w:val="28"/>
          <w:lang w:val="da-DK"/>
        </w:rPr>
        <w:t xml:space="preserve">- </w:t>
      </w:r>
      <w:r w:rsidRPr="005412C7">
        <w:rPr>
          <w:i/>
          <w:iCs/>
          <w:sz w:val="28"/>
          <w:szCs w:val="28"/>
          <w:lang w:val="da-DK"/>
        </w:rPr>
        <w:t xml:space="preserve">Có ý kiến cho rằng, </w:t>
      </w:r>
      <w:bookmarkStart w:id="13" w:name="_Hlk182733349"/>
      <w:r w:rsidRPr="005412C7">
        <w:rPr>
          <w:i/>
          <w:iCs/>
          <w:sz w:val="28"/>
          <w:szCs w:val="28"/>
          <w:lang w:val="da-DK"/>
        </w:rPr>
        <w:t xml:space="preserve">biện pháp tạm ngừng giao dịch, tạm dừng việc đăng ký, chuyển quyền sở hữu, quyền sử dụng tài sản có khả năng gây thiệt hại rất cao, vì vậy, cần cân nhắc bổ sung các tiêu chí, điều kiện </w:t>
      </w:r>
      <w:r w:rsidR="00A33569" w:rsidRPr="005412C7">
        <w:rPr>
          <w:i/>
          <w:iCs/>
          <w:sz w:val="28"/>
          <w:szCs w:val="28"/>
          <w:lang w:val="da-DK"/>
        </w:rPr>
        <w:t xml:space="preserve">áp dụng, hủy bỏ </w:t>
      </w:r>
      <w:r w:rsidRPr="005412C7">
        <w:rPr>
          <w:i/>
          <w:iCs/>
          <w:sz w:val="28"/>
          <w:szCs w:val="28"/>
          <w:lang w:val="da-DK"/>
        </w:rPr>
        <w:t>để bảo đảm thận trọng, hạn chế thiệt hại xảy ra trong thực tế</w:t>
      </w:r>
      <w:r w:rsidR="00E87F99" w:rsidRPr="005412C7">
        <w:rPr>
          <w:i/>
          <w:iCs/>
          <w:sz w:val="28"/>
          <w:szCs w:val="28"/>
          <w:lang w:val="da-DK"/>
        </w:rPr>
        <w:t>.</w:t>
      </w:r>
    </w:p>
    <w:bookmarkEnd w:id="13"/>
    <w:p w14:paraId="4CC3B2A1" w14:textId="78E5CC9A" w:rsidR="00DD41B3" w:rsidRPr="00DD41B3" w:rsidRDefault="008F7305" w:rsidP="009B5E0A">
      <w:pPr>
        <w:widowControl w:val="0"/>
        <w:tabs>
          <w:tab w:val="left" w:pos="6405"/>
        </w:tabs>
        <w:adjustRightInd w:val="0"/>
        <w:snapToGrid w:val="0"/>
        <w:spacing w:after="100" w:line="340" w:lineRule="exact"/>
        <w:ind w:firstLine="720"/>
        <w:jc w:val="both"/>
        <w:rPr>
          <w:i/>
          <w:sz w:val="28"/>
          <w:szCs w:val="28"/>
        </w:rPr>
      </w:pPr>
      <w:r w:rsidRPr="005412C7">
        <w:rPr>
          <w:sz w:val="28"/>
          <w:szCs w:val="28"/>
          <w:lang w:val="da-DK"/>
        </w:rPr>
        <w:t>UBTVQH nhận thấy, ý kiến của ĐBQH rất xác đáng</w:t>
      </w:r>
      <w:r w:rsidR="00DC2D17" w:rsidRPr="005412C7">
        <w:rPr>
          <w:sz w:val="28"/>
          <w:szCs w:val="28"/>
          <w:lang w:val="da-DK"/>
        </w:rPr>
        <w:t xml:space="preserve"> và xin được tiếp thu theo hướng: bên cạnh việc quy định căn cứ (điểm a khoản 5</w:t>
      </w:r>
      <w:r w:rsidR="00B43AF2">
        <w:rPr>
          <w:sz w:val="28"/>
          <w:szCs w:val="28"/>
          <w:lang w:val="da-DK"/>
        </w:rPr>
        <w:t xml:space="preserve"> Điều 3</w:t>
      </w:r>
      <w:r w:rsidR="00DC2D17" w:rsidRPr="005412C7">
        <w:rPr>
          <w:sz w:val="28"/>
          <w:szCs w:val="28"/>
          <w:lang w:val="da-DK"/>
        </w:rPr>
        <w:t xml:space="preserve">) và thời hạn áp dụng, </w:t>
      </w:r>
      <w:r w:rsidR="00A33569" w:rsidRPr="005412C7">
        <w:rPr>
          <w:sz w:val="28"/>
          <w:szCs w:val="28"/>
          <w:lang w:val="da-DK"/>
        </w:rPr>
        <w:t xml:space="preserve">dự thảo </w:t>
      </w:r>
      <w:r w:rsidR="00DC2D17" w:rsidRPr="005412C7">
        <w:rPr>
          <w:sz w:val="28"/>
          <w:szCs w:val="28"/>
          <w:lang w:val="da-DK"/>
        </w:rPr>
        <w:t>bổ sung nội dung quy định việc áp dụng, thay đổi, hủy bỏ biện pháp này tại điểm b khoản 5</w:t>
      </w:r>
      <w:r w:rsidR="00B43AF2">
        <w:rPr>
          <w:sz w:val="28"/>
          <w:szCs w:val="28"/>
          <w:lang w:val="da-DK"/>
        </w:rPr>
        <w:t xml:space="preserve"> Điều 3</w:t>
      </w:r>
      <w:r w:rsidR="00DC2D17" w:rsidRPr="005412C7">
        <w:rPr>
          <w:sz w:val="28"/>
          <w:szCs w:val="28"/>
          <w:lang w:val="da-DK"/>
        </w:rPr>
        <w:t xml:space="preserve">. </w:t>
      </w:r>
    </w:p>
    <w:p w14:paraId="0C0F2A21" w14:textId="53B6820D" w:rsidR="00E87F99" w:rsidRPr="005412C7" w:rsidRDefault="00E87F99" w:rsidP="00D64D56">
      <w:pPr>
        <w:widowControl w:val="0"/>
        <w:tabs>
          <w:tab w:val="left" w:pos="6405"/>
        </w:tabs>
        <w:adjustRightInd w:val="0"/>
        <w:snapToGrid w:val="0"/>
        <w:spacing w:after="100" w:line="340" w:lineRule="exact"/>
        <w:ind w:firstLine="720"/>
        <w:jc w:val="both"/>
        <w:rPr>
          <w:i/>
          <w:iCs/>
          <w:sz w:val="28"/>
          <w:szCs w:val="28"/>
          <w:lang w:val="da-DK"/>
        </w:rPr>
      </w:pPr>
      <w:r w:rsidRPr="005412C7">
        <w:rPr>
          <w:sz w:val="28"/>
          <w:szCs w:val="28"/>
          <w:lang w:val="da-DK"/>
        </w:rPr>
        <w:t xml:space="preserve">- </w:t>
      </w:r>
      <w:r w:rsidRPr="005412C7">
        <w:rPr>
          <w:i/>
          <w:iCs/>
          <w:sz w:val="28"/>
          <w:szCs w:val="28"/>
          <w:lang w:val="da-DK"/>
        </w:rPr>
        <w:t xml:space="preserve">Có ý kiến cho rằng, quy định tại khoản 5 Điều 3 tương tự “biện pháp áp dụng biện pháp khẩn cấp tạm thời” trong tố tụng dân sự. Vì vậy, cần phải xác định </w:t>
      </w:r>
      <w:r w:rsidR="008A1901" w:rsidRPr="005412C7">
        <w:rPr>
          <w:i/>
          <w:iCs/>
          <w:sz w:val="28"/>
          <w:szCs w:val="28"/>
          <w:lang w:val="da-DK"/>
        </w:rPr>
        <w:t>ng</w:t>
      </w:r>
      <w:r w:rsidR="0092232D" w:rsidRPr="005412C7">
        <w:rPr>
          <w:i/>
          <w:iCs/>
          <w:sz w:val="28"/>
          <w:szCs w:val="28"/>
          <w:lang w:val="da-DK"/>
        </w:rPr>
        <w:t>ay</w:t>
      </w:r>
      <w:r w:rsidR="008A1901" w:rsidRPr="005412C7">
        <w:rPr>
          <w:i/>
          <w:iCs/>
          <w:sz w:val="28"/>
          <w:szCs w:val="28"/>
          <w:lang w:val="da-DK"/>
        </w:rPr>
        <w:t xml:space="preserve"> trong dự thảo Nghị quyết về </w:t>
      </w:r>
      <w:r w:rsidRPr="005412C7">
        <w:rPr>
          <w:i/>
          <w:iCs/>
          <w:sz w:val="28"/>
          <w:szCs w:val="28"/>
          <w:lang w:val="da-DK"/>
        </w:rPr>
        <w:t xml:space="preserve">chủ thể chịu trách nhiệm bồi thường trong trường hợp gây thiệt hại. </w:t>
      </w:r>
    </w:p>
    <w:p w14:paraId="2F7F595B" w14:textId="77655C50" w:rsidR="00E87F99" w:rsidRDefault="00E87F99" w:rsidP="00D64D56">
      <w:pPr>
        <w:widowControl w:val="0"/>
        <w:tabs>
          <w:tab w:val="left" w:pos="6405"/>
        </w:tabs>
        <w:adjustRightInd w:val="0"/>
        <w:snapToGrid w:val="0"/>
        <w:spacing w:after="100" w:line="340" w:lineRule="exact"/>
        <w:ind w:firstLine="720"/>
        <w:jc w:val="both"/>
        <w:rPr>
          <w:sz w:val="28"/>
          <w:szCs w:val="28"/>
          <w:lang w:val="da-DK"/>
        </w:rPr>
      </w:pPr>
      <w:r w:rsidRPr="005412C7">
        <w:rPr>
          <w:sz w:val="28"/>
          <w:szCs w:val="28"/>
          <w:lang w:val="da-DK"/>
        </w:rPr>
        <w:t xml:space="preserve">UBTVQH xin báo cáo: theo quy định </w:t>
      </w:r>
      <w:r w:rsidR="008A1901" w:rsidRPr="005412C7">
        <w:rPr>
          <w:sz w:val="28"/>
          <w:szCs w:val="28"/>
          <w:lang w:val="da-DK"/>
        </w:rPr>
        <w:t>của</w:t>
      </w:r>
      <w:r w:rsidRPr="005412C7">
        <w:rPr>
          <w:sz w:val="28"/>
          <w:szCs w:val="28"/>
          <w:lang w:val="da-DK"/>
        </w:rPr>
        <w:t xml:space="preserve"> dự thảo</w:t>
      </w:r>
      <w:r w:rsidR="008A1901" w:rsidRPr="005412C7">
        <w:rPr>
          <w:sz w:val="28"/>
          <w:szCs w:val="28"/>
          <w:lang w:val="da-DK"/>
        </w:rPr>
        <w:t>,</w:t>
      </w:r>
      <w:r w:rsidRPr="005412C7">
        <w:rPr>
          <w:sz w:val="28"/>
          <w:szCs w:val="28"/>
          <w:lang w:val="da-DK"/>
        </w:rPr>
        <w:t xml:space="preserve"> tất cả </w:t>
      </w:r>
      <w:r w:rsidR="008A1901" w:rsidRPr="005412C7">
        <w:rPr>
          <w:sz w:val="28"/>
          <w:szCs w:val="28"/>
          <w:lang w:val="da-DK"/>
        </w:rPr>
        <w:t xml:space="preserve">các </w:t>
      </w:r>
      <w:r w:rsidRPr="005412C7">
        <w:rPr>
          <w:sz w:val="28"/>
          <w:szCs w:val="28"/>
          <w:lang w:val="da-DK"/>
        </w:rPr>
        <w:t>trường hợp gây thiệt hại do áp dụng</w:t>
      </w:r>
      <w:r w:rsidR="00106231" w:rsidRPr="005412C7">
        <w:rPr>
          <w:sz w:val="28"/>
          <w:szCs w:val="28"/>
          <w:lang w:val="da-DK"/>
        </w:rPr>
        <w:t xml:space="preserve"> </w:t>
      </w:r>
      <w:r w:rsidR="008A1901" w:rsidRPr="005412C7">
        <w:rPr>
          <w:sz w:val="28"/>
          <w:szCs w:val="28"/>
          <w:lang w:val="da-DK"/>
        </w:rPr>
        <w:t xml:space="preserve">05 </w:t>
      </w:r>
      <w:r w:rsidRPr="005412C7">
        <w:rPr>
          <w:sz w:val="28"/>
          <w:szCs w:val="28"/>
          <w:lang w:val="da-DK"/>
        </w:rPr>
        <w:t xml:space="preserve">biện pháp xử lý vật chứng, tài sản </w:t>
      </w:r>
      <w:r w:rsidR="008A1901" w:rsidRPr="005412C7">
        <w:rPr>
          <w:sz w:val="28"/>
          <w:szCs w:val="28"/>
          <w:lang w:val="da-DK"/>
        </w:rPr>
        <w:t xml:space="preserve">theo Nghị quyết này </w:t>
      </w:r>
      <w:r w:rsidRPr="005412C7">
        <w:rPr>
          <w:sz w:val="28"/>
          <w:szCs w:val="28"/>
          <w:lang w:val="da-DK"/>
        </w:rPr>
        <w:t xml:space="preserve">thì Nhà nước </w:t>
      </w:r>
      <w:r w:rsidR="008A1901" w:rsidRPr="005412C7">
        <w:rPr>
          <w:sz w:val="28"/>
          <w:szCs w:val="28"/>
          <w:lang w:val="da-DK"/>
        </w:rPr>
        <w:t xml:space="preserve">đều </w:t>
      </w:r>
      <w:r w:rsidRPr="005412C7">
        <w:rPr>
          <w:sz w:val="28"/>
          <w:szCs w:val="28"/>
          <w:lang w:val="da-DK"/>
        </w:rPr>
        <w:t xml:space="preserve">có trách nhiệm bồi thường. </w:t>
      </w:r>
      <w:r w:rsidR="00F13D03" w:rsidRPr="005412C7">
        <w:rPr>
          <w:sz w:val="28"/>
          <w:szCs w:val="28"/>
          <w:lang w:val="da-DK"/>
        </w:rPr>
        <w:t>T</w:t>
      </w:r>
      <w:r w:rsidRPr="005412C7">
        <w:rPr>
          <w:sz w:val="28"/>
          <w:szCs w:val="28"/>
          <w:lang w:val="da-DK"/>
        </w:rPr>
        <w:t xml:space="preserve">iếp thu ý kiến ĐBQH, dự thảo đã bổ sung đầy đủ nội dung quy định về </w:t>
      </w:r>
      <w:r w:rsidR="008A1901" w:rsidRPr="005412C7">
        <w:rPr>
          <w:sz w:val="28"/>
          <w:szCs w:val="28"/>
          <w:lang w:val="da-DK"/>
        </w:rPr>
        <w:t xml:space="preserve">bồi thường thiệt hại </w:t>
      </w:r>
      <w:r w:rsidRPr="005412C7">
        <w:rPr>
          <w:sz w:val="28"/>
          <w:szCs w:val="28"/>
          <w:lang w:val="da-DK"/>
        </w:rPr>
        <w:t>tại khoản 8 Điều 3.</w:t>
      </w:r>
    </w:p>
    <w:bookmarkEnd w:id="11"/>
    <w:bookmarkEnd w:id="12"/>
    <w:p w14:paraId="7EB8A7F8" w14:textId="59FEF7EA" w:rsidR="00450227" w:rsidRPr="005412C7" w:rsidRDefault="00611186" w:rsidP="00D64D56">
      <w:pPr>
        <w:widowControl w:val="0"/>
        <w:tabs>
          <w:tab w:val="left" w:pos="6405"/>
        </w:tabs>
        <w:adjustRightInd w:val="0"/>
        <w:snapToGrid w:val="0"/>
        <w:spacing w:after="100" w:line="340" w:lineRule="exact"/>
        <w:ind w:firstLine="720"/>
        <w:jc w:val="both"/>
        <w:rPr>
          <w:b/>
          <w:sz w:val="28"/>
          <w:szCs w:val="28"/>
          <w:lang w:val="da-DK"/>
        </w:rPr>
      </w:pPr>
      <w:r>
        <w:rPr>
          <w:b/>
          <w:bCs/>
          <w:sz w:val="28"/>
          <w:szCs w:val="28"/>
          <w:lang w:val="da-DK"/>
        </w:rPr>
        <w:t>7</w:t>
      </w:r>
      <w:r w:rsidR="00D03F54" w:rsidRPr="005412C7">
        <w:rPr>
          <w:b/>
          <w:bCs/>
          <w:sz w:val="28"/>
          <w:szCs w:val="28"/>
          <w:lang w:val="da-DK"/>
        </w:rPr>
        <w:t xml:space="preserve">. </w:t>
      </w:r>
      <w:r w:rsidR="00450227" w:rsidRPr="005412C7">
        <w:rPr>
          <w:b/>
          <w:bCs/>
          <w:sz w:val="28"/>
          <w:szCs w:val="28"/>
          <w:lang w:val="da-DK"/>
        </w:rPr>
        <w:t xml:space="preserve">Về </w:t>
      </w:r>
      <w:r w:rsidR="00D03F54" w:rsidRPr="005412C7">
        <w:rPr>
          <w:b/>
          <w:bCs/>
          <w:sz w:val="28"/>
          <w:szCs w:val="28"/>
          <w:lang w:val="da-DK"/>
        </w:rPr>
        <w:t>thẩm quyền</w:t>
      </w:r>
      <w:r w:rsidR="00E87F99" w:rsidRPr="005412C7">
        <w:rPr>
          <w:b/>
          <w:bCs/>
          <w:sz w:val="28"/>
          <w:szCs w:val="28"/>
          <w:lang w:val="da-DK"/>
        </w:rPr>
        <w:t xml:space="preserve">, trình tự </w:t>
      </w:r>
      <w:r w:rsidR="00D03F54" w:rsidRPr="005412C7">
        <w:rPr>
          <w:b/>
          <w:bCs/>
          <w:sz w:val="28"/>
          <w:szCs w:val="28"/>
          <w:lang w:val="da-DK"/>
        </w:rPr>
        <w:t>áp dụng (</w:t>
      </w:r>
      <w:r w:rsidR="00450227" w:rsidRPr="005412C7">
        <w:rPr>
          <w:b/>
          <w:sz w:val="28"/>
          <w:szCs w:val="28"/>
          <w:lang w:val="da-DK"/>
        </w:rPr>
        <w:t>khoản 7 Điều 3</w:t>
      </w:r>
      <w:r w:rsidR="00D03F54" w:rsidRPr="005412C7">
        <w:rPr>
          <w:b/>
          <w:sz w:val="28"/>
          <w:szCs w:val="28"/>
          <w:lang w:val="da-DK"/>
        </w:rPr>
        <w:t>)</w:t>
      </w:r>
    </w:p>
    <w:p w14:paraId="0D10DE71" w14:textId="4D22AA1B" w:rsidR="00450227" w:rsidRPr="005412C7" w:rsidRDefault="00450227" w:rsidP="00D64D56">
      <w:pPr>
        <w:widowControl w:val="0"/>
        <w:tabs>
          <w:tab w:val="left" w:pos="6405"/>
        </w:tabs>
        <w:adjustRightInd w:val="0"/>
        <w:snapToGrid w:val="0"/>
        <w:spacing w:after="100" w:line="340" w:lineRule="exact"/>
        <w:ind w:firstLine="720"/>
        <w:jc w:val="both"/>
        <w:rPr>
          <w:bCs/>
          <w:i/>
          <w:sz w:val="28"/>
          <w:szCs w:val="28"/>
          <w:lang w:val="da-DK"/>
        </w:rPr>
      </w:pPr>
      <w:bookmarkStart w:id="14" w:name="_Hlk181811089"/>
      <w:r w:rsidRPr="005412C7">
        <w:rPr>
          <w:bCs/>
          <w:i/>
          <w:sz w:val="28"/>
          <w:szCs w:val="28"/>
          <w:lang w:val="da-DK"/>
        </w:rPr>
        <w:t xml:space="preserve">Một số ý kiến </w:t>
      </w:r>
      <w:r w:rsidR="00DC2D17" w:rsidRPr="005412C7">
        <w:rPr>
          <w:bCs/>
          <w:i/>
          <w:sz w:val="28"/>
          <w:szCs w:val="28"/>
          <w:lang w:val="da-DK"/>
        </w:rPr>
        <w:t xml:space="preserve">cho rằng, </w:t>
      </w:r>
      <w:r w:rsidRPr="005412C7">
        <w:rPr>
          <w:bCs/>
          <w:i/>
          <w:sz w:val="28"/>
          <w:szCs w:val="28"/>
          <w:lang w:val="da-DK"/>
        </w:rPr>
        <w:t xml:space="preserve">quy định tại điểm b khoản 7 Điều 3 dự thảo về </w:t>
      </w:r>
      <w:r w:rsidR="00DC2D17" w:rsidRPr="005412C7">
        <w:rPr>
          <w:bCs/>
          <w:i/>
          <w:sz w:val="28"/>
          <w:szCs w:val="28"/>
          <w:lang w:val="da-DK"/>
        </w:rPr>
        <w:t xml:space="preserve">việc áp dụng </w:t>
      </w:r>
      <w:r w:rsidRPr="005412C7">
        <w:rPr>
          <w:bCs/>
          <w:i/>
          <w:sz w:val="28"/>
          <w:szCs w:val="28"/>
          <w:lang w:val="da-DK"/>
        </w:rPr>
        <w:t>các biện pháp xử lý vật chứng, tài sản phải có sự thống nhất của các cơ quan tiến hành tố tụng trước khi ra quyết định</w:t>
      </w:r>
      <w:r w:rsidR="00DC2D17" w:rsidRPr="005412C7">
        <w:rPr>
          <w:bCs/>
          <w:i/>
          <w:sz w:val="28"/>
          <w:szCs w:val="28"/>
          <w:lang w:val="da-DK"/>
        </w:rPr>
        <w:t xml:space="preserve"> là chưa phù hợp với nguyên tắc của pháp luật về tố tụng, nhất là việc bảo đảm quyền độc lập của thẩm phán và hội thẩm </w:t>
      </w:r>
      <w:r w:rsidR="00C21AB4" w:rsidRPr="005412C7">
        <w:rPr>
          <w:bCs/>
          <w:i/>
          <w:sz w:val="28"/>
          <w:szCs w:val="28"/>
          <w:lang w:val="da-DK"/>
        </w:rPr>
        <w:t xml:space="preserve">nhân dân </w:t>
      </w:r>
      <w:r w:rsidR="00DC2D17" w:rsidRPr="005412C7">
        <w:rPr>
          <w:bCs/>
          <w:i/>
          <w:sz w:val="28"/>
          <w:szCs w:val="28"/>
          <w:lang w:val="da-DK"/>
        </w:rPr>
        <w:t>khi xét xử</w:t>
      </w:r>
      <w:r w:rsidRPr="005412C7">
        <w:rPr>
          <w:bCs/>
          <w:i/>
          <w:sz w:val="28"/>
          <w:szCs w:val="28"/>
          <w:lang w:val="da-DK"/>
        </w:rPr>
        <w:t>.</w:t>
      </w:r>
      <w:r w:rsidRPr="005412C7">
        <w:rPr>
          <w:b/>
          <w:i/>
          <w:sz w:val="28"/>
          <w:szCs w:val="28"/>
          <w:lang w:val="da-DK"/>
        </w:rPr>
        <w:t xml:space="preserve"> </w:t>
      </w:r>
    </w:p>
    <w:p w14:paraId="0F771735" w14:textId="0433AA8E" w:rsidR="00DD5911" w:rsidRPr="00AB0985" w:rsidRDefault="009C4027" w:rsidP="009B5E0A">
      <w:pPr>
        <w:spacing w:after="100" w:line="340" w:lineRule="exact"/>
        <w:ind w:firstLine="720"/>
        <w:jc w:val="both"/>
        <w:rPr>
          <w:bCs/>
          <w:i/>
          <w:iCs/>
          <w:color w:val="FF0000"/>
          <w:spacing w:val="-2"/>
          <w:sz w:val="28"/>
          <w:szCs w:val="28"/>
          <w:lang w:val="da-DK"/>
        </w:rPr>
      </w:pPr>
      <w:r w:rsidRPr="005412C7">
        <w:rPr>
          <w:iCs/>
          <w:sz w:val="28"/>
          <w:szCs w:val="28"/>
          <w:lang w:val="da-DK"/>
        </w:rPr>
        <w:t xml:space="preserve">UBTVQH </w:t>
      </w:r>
      <w:r w:rsidR="00400A7D" w:rsidRPr="005412C7">
        <w:rPr>
          <w:iCs/>
          <w:sz w:val="28"/>
          <w:szCs w:val="28"/>
          <w:lang w:val="da-DK"/>
        </w:rPr>
        <w:t xml:space="preserve">xin báo cáo: </w:t>
      </w:r>
      <w:bookmarkStart w:id="15" w:name="_Hlk181871552"/>
      <w:r w:rsidR="00400A7D" w:rsidRPr="005412C7">
        <w:rPr>
          <w:iCs/>
          <w:sz w:val="28"/>
          <w:szCs w:val="28"/>
          <w:lang w:val="da-DK"/>
        </w:rPr>
        <w:t xml:space="preserve">để đạt được các mục tiêu đề ra của việc thí điểm cơ chế đặc biệt trong xử lý vật chứng, tài sản, bảo đảm quy trình chặt chẽ, khách quan,  </w:t>
      </w:r>
      <w:r w:rsidR="00400A7D" w:rsidRPr="005412C7">
        <w:rPr>
          <w:iCs/>
          <w:sz w:val="28"/>
          <w:szCs w:val="28"/>
          <w:lang w:val="da-DK"/>
        </w:rPr>
        <w:lastRenderedPageBreak/>
        <w:t>yêu cầu</w:t>
      </w:r>
      <w:r w:rsidR="00DC2D17" w:rsidRPr="005412C7">
        <w:rPr>
          <w:iCs/>
          <w:sz w:val="28"/>
          <w:szCs w:val="28"/>
          <w:lang w:val="da-DK"/>
        </w:rPr>
        <w:t xml:space="preserve"> phải có sự thống nhất của các cơ quan tiến hành tố tụng</w:t>
      </w:r>
      <w:r w:rsidR="0092232D" w:rsidRPr="005412C7">
        <w:rPr>
          <w:iCs/>
          <w:sz w:val="28"/>
          <w:szCs w:val="28"/>
          <w:lang w:val="da-DK"/>
        </w:rPr>
        <w:t>,</w:t>
      </w:r>
      <w:r w:rsidR="00DC2D17" w:rsidRPr="005412C7">
        <w:rPr>
          <w:iCs/>
          <w:sz w:val="28"/>
          <w:szCs w:val="28"/>
          <w:lang w:val="da-DK"/>
        </w:rPr>
        <w:t xml:space="preserve"> trong đó có Tòa án trước khi ra quyết định </w:t>
      </w:r>
      <w:r w:rsidR="00400A7D" w:rsidRPr="005412C7">
        <w:rPr>
          <w:iCs/>
          <w:sz w:val="28"/>
          <w:szCs w:val="28"/>
          <w:lang w:val="da-DK"/>
        </w:rPr>
        <w:t xml:space="preserve">là rất cần thiết. </w:t>
      </w:r>
      <w:bookmarkEnd w:id="14"/>
      <w:bookmarkEnd w:id="15"/>
      <w:r w:rsidR="00C21AB4" w:rsidRPr="005412C7">
        <w:rPr>
          <w:iCs/>
          <w:sz w:val="28"/>
          <w:szCs w:val="28"/>
          <w:lang w:val="da-DK"/>
        </w:rPr>
        <w:t xml:space="preserve">Để bảo đảm </w:t>
      </w:r>
      <w:r w:rsidR="00C21AB4" w:rsidRPr="005412C7">
        <w:rPr>
          <w:i/>
          <w:sz w:val="28"/>
          <w:szCs w:val="28"/>
          <w:lang w:val="da-DK"/>
        </w:rPr>
        <w:t>quyền độc lập của thẩm phán và hội thẩm nhân dân khi xét xử</w:t>
      </w:r>
      <w:r w:rsidR="00C21AB4" w:rsidRPr="005412C7">
        <w:rPr>
          <w:iCs/>
          <w:sz w:val="28"/>
          <w:szCs w:val="28"/>
          <w:lang w:val="da-DK"/>
        </w:rPr>
        <w:t xml:space="preserve">, tiếp thu ý kiến ĐBQH, UBTVQH đã chỉ đạo chỉnh lý </w:t>
      </w:r>
      <w:r w:rsidR="00DD5911" w:rsidRPr="005412C7">
        <w:rPr>
          <w:bCs/>
          <w:iCs/>
          <w:spacing w:val="-2"/>
          <w:sz w:val="28"/>
          <w:szCs w:val="28"/>
          <w:lang w:val="da-DK"/>
        </w:rPr>
        <w:t>khoản 7 Điều 3</w:t>
      </w:r>
      <w:r w:rsidR="00C21AB4" w:rsidRPr="005412C7">
        <w:rPr>
          <w:bCs/>
          <w:iCs/>
          <w:spacing w:val="-2"/>
          <w:sz w:val="28"/>
          <w:szCs w:val="28"/>
          <w:lang w:val="da-DK"/>
        </w:rPr>
        <w:t xml:space="preserve"> </w:t>
      </w:r>
      <w:r w:rsidR="009B5E0A">
        <w:rPr>
          <w:bCs/>
          <w:iCs/>
          <w:spacing w:val="-2"/>
          <w:sz w:val="28"/>
          <w:szCs w:val="28"/>
          <w:lang w:val="da-DK"/>
        </w:rPr>
        <w:t xml:space="preserve">trong dự thảo Nghị quyết cho phù hợp. </w:t>
      </w:r>
    </w:p>
    <w:p w14:paraId="6FD5CC02" w14:textId="4A5630FE" w:rsidR="00620E98" w:rsidRPr="005412C7" w:rsidRDefault="00611186" w:rsidP="00D64D56">
      <w:pPr>
        <w:spacing w:after="100" w:line="340" w:lineRule="exact"/>
        <w:ind w:firstLine="720"/>
        <w:jc w:val="both"/>
        <w:rPr>
          <w:b/>
          <w:bCs/>
          <w:spacing w:val="-4"/>
          <w:sz w:val="28"/>
          <w:szCs w:val="28"/>
          <w:lang w:val="da-DK"/>
        </w:rPr>
      </w:pPr>
      <w:r>
        <w:rPr>
          <w:b/>
          <w:bCs/>
          <w:spacing w:val="-4"/>
          <w:sz w:val="28"/>
          <w:szCs w:val="28"/>
          <w:lang w:val="da-DK"/>
        </w:rPr>
        <w:t>8</w:t>
      </w:r>
      <w:r w:rsidR="00D03F54" w:rsidRPr="005412C7">
        <w:rPr>
          <w:b/>
          <w:bCs/>
          <w:spacing w:val="-4"/>
          <w:sz w:val="28"/>
          <w:szCs w:val="28"/>
          <w:lang w:val="da-DK"/>
        </w:rPr>
        <w:t xml:space="preserve">. Về </w:t>
      </w:r>
      <w:r w:rsidR="00B90CF7" w:rsidRPr="005412C7">
        <w:rPr>
          <w:b/>
          <w:bCs/>
          <w:spacing w:val="-4"/>
          <w:sz w:val="28"/>
          <w:szCs w:val="28"/>
          <w:lang w:val="da-DK"/>
        </w:rPr>
        <w:t xml:space="preserve">hiệu lực thi hành của </w:t>
      </w:r>
      <w:r w:rsidR="00D03F54" w:rsidRPr="005412C7">
        <w:rPr>
          <w:b/>
          <w:bCs/>
          <w:spacing w:val="-4"/>
          <w:sz w:val="28"/>
          <w:szCs w:val="28"/>
          <w:lang w:val="da-DK"/>
        </w:rPr>
        <w:t>Nghị quyết (</w:t>
      </w:r>
      <w:r w:rsidR="00B90CF7" w:rsidRPr="005412C7">
        <w:rPr>
          <w:b/>
          <w:bCs/>
          <w:spacing w:val="-4"/>
          <w:sz w:val="28"/>
          <w:szCs w:val="28"/>
          <w:lang w:val="da-DK"/>
        </w:rPr>
        <w:t>Điều 4</w:t>
      </w:r>
      <w:r w:rsidR="00D03F54" w:rsidRPr="005412C7">
        <w:rPr>
          <w:b/>
          <w:bCs/>
          <w:spacing w:val="-4"/>
          <w:sz w:val="28"/>
          <w:szCs w:val="28"/>
          <w:lang w:val="da-DK"/>
        </w:rPr>
        <w:t>)</w:t>
      </w:r>
    </w:p>
    <w:p w14:paraId="1D7C6014" w14:textId="5A791B6E" w:rsidR="001157FC" w:rsidRPr="005412C7" w:rsidRDefault="00B90CF7" w:rsidP="007B653C">
      <w:pPr>
        <w:spacing w:after="120" w:line="360" w:lineRule="exact"/>
        <w:ind w:firstLine="720"/>
        <w:jc w:val="both"/>
        <w:rPr>
          <w:i/>
          <w:sz w:val="28"/>
          <w:szCs w:val="28"/>
        </w:rPr>
      </w:pPr>
      <w:r w:rsidRPr="005412C7">
        <w:rPr>
          <w:i/>
          <w:sz w:val="28"/>
          <w:szCs w:val="28"/>
        </w:rPr>
        <w:t>Có ý kiến đề nghị</w:t>
      </w:r>
      <w:r w:rsidR="001157FC" w:rsidRPr="005412C7">
        <w:rPr>
          <w:i/>
          <w:sz w:val="28"/>
          <w:szCs w:val="28"/>
        </w:rPr>
        <w:t xml:space="preserve"> bổ sung quy định tại </w:t>
      </w:r>
      <w:r w:rsidRPr="005412C7">
        <w:rPr>
          <w:i/>
          <w:sz w:val="28"/>
          <w:szCs w:val="28"/>
        </w:rPr>
        <w:t>Điều 4 nhằm xác định rõ thời gian áp dụng thí điểm</w:t>
      </w:r>
      <w:r w:rsidR="001157FC" w:rsidRPr="005412C7">
        <w:rPr>
          <w:i/>
          <w:sz w:val="28"/>
          <w:szCs w:val="28"/>
        </w:rPr>
        <w:t>. Đ</w:t>
      </w:r>
      <w:r w:rsidRPr="005412C7">
        <w:rPr>
          <w:i/>
          <w:sz w:val="28"/>
          <w:szCs w:val="28"/>
        </w:rPr>
        <w:t xml:space="preserve">ồng thời, cần quy định </w:t>
      </w:r>
      <w:r w:rsidR="001157FC" w:rsidRPr="005412C7">
        <w:rPr>
          <w:i/>
          <w:sz w:val="28"/>
          <w:szCs w:val="28"/>
        </w:rPr>
        <w:t>trường hợp Quốc hội có thể rút ngắn thời hạn thí điểm trên cơ sở báo cáo, đề xuất của Viện kiểm sát nhân dân tối cao.</w:t>
      </w:r>
    </w:p>
    <w:p w14:paraId="34A955F3" w14:textId="3A9A1CE9" w:rsidR="00620E98" w:rsidRPr="005412C7" w:rsidRDefault="001157FC" w:rsidP="007B653C">
      <w:pPr>
        <w:spacing w:after="120" w:line="360" w:lineRule="exact"/>
        <w:ind w:firstLine="720"/>
        <w:jc w:val="both"/>
        <w:rPr>
          <w:bCs/>
          <w:iCs/>
          <w:spacing w:val="-4"/>
          <w:sz w:val="28"/>
          <w:szCs w:val="28"/>
        </w:rPr>
      </w:pPr>
      <w:r w:rsidRPr="005412C7">
        <w:rPr>
          <w:iCs/>
          <w:sz w:val="28"/>
          <w:szCs w:val="28"/>
        </w:rPr>
        <w:t>UBTVQH xin tiếp thu ý kiến ĐBQH và đã bổ sung nội dung này tại khoản 1 Điều 4 dự thảo.</w:t>
      </w:r>
      <w:r w:rsidR="005412C7" w:rsidRPr="005412C7">
        <w:rPr>
          <w:iCs/>
          <w:sz w:val="28"/>
          <w:szCs w:val="28"/>
        </w:rPr>
        <w:t xml:space="preserve"> </w:t>
      </w:r>
    </w:p>
    <w:p w14:paraId="37679B90" w14:textId="494AEF86" w:rsidR="009B5E0A" w:rsidRPr="00D133CE" w:rsidRDefault="009B5E0A" w:rsidP="00D133CE">
      <w:pPr>
        <w:pStyle w:val="BodyText"/>
        <w:widowControl w:val="0"/>
        <w:spacing w:before="120" w:line="340" w:lineRule="exact"/>
        <w:ind w:firstLine="720"/>
        <w:jc w:val="both"/>
        <w:rPr>
          <w:rFonts w:eastAsia="Calibri"/>
          <w:sz w:val="28"/>
          <w:szCs w:val="28"/>
          <w:lang w:val="vi-VN"/>
        </w:rPr>
      </w:pPr>
      <w:r w:rsidRPr="00D133CE">
        <w:rPr>
          <w:rFonts w:eastAsia="Calibri"/>
          <w:sz w:val="28"/>
          <w:szCs w:val="28"/>
          <w:lang w:val="vi-VN"/>
        </w:rPr>
        <w:t>Ngoài các vấn đề nêu trên, UBTVQH đã</w:t>
      </w:r>
      <w:r w:rsidRPr="00D133CE">
        <w:rPr>
          <w:rFonts w:eastAsia="Calibri"/>
          <w:sz w:val="28"/>
          <w:szCs w:val="28"/>
          <w:lang w:val="en-US"/>
        </w:rPr>
        <w:t xml:space="preserve"> chỉ đạo</w:t>
      </w:r>
      <w:r w:rsidRPr="00D133CE">
        <w:rPr>
          <w:rFonts w:eastAsia="Calibri"/>
          <w:sz w:val="28"/>
          <w:szCs w:val="28"/>
          <w:lang w:val="vi-VN"/>
        </w:rPr>
        <w:t xml:space="preserve"> nghiên cứu</w:t>
      </w:r>
      <w:r w:rsidRPr="00D133CE">
        <w:rPr>
          <w:rFonts w:eastAsia="Calibri"/>
          <w:sz w:val="28"/>
          <w:szCs w:val="28"/>
          <w:lang w:val="en-US"/>
        </w:rPr>
        <w:t>, tiếp thu</w:t>
      </w:r>
      <w:r w:rsidRPr="00D133CE">
        <w:rPr>
          <w:rFonts w:eastAsia="Calibri"/>
          <w:sz w:val="28"/>
          <w:szCs w:val="28"/>
          <w:lang w:val="vi-VN"/>
        </w:rPr>
        <w:t xml:space="preserve"> đầy đủ ý kiến ĐBQH</w:t>
      </w:r>
      <w:r w:rsidRPr="00D133CE">
        <w:rPr>
          <w:rFonts w:eastAsia="Calibri"/>
          <w:sz w:val="28"/>
          <w:szCs w:val="28"/>
          <w:lang w:val="en-US"/>
        </w:rPr>
        <w:t xml:space="preserve"> để</w:t>
      </w:r>
      <w:r w:rsidRPr="00D133CE">
        <w:rPr>
          <w:rFonts w:eastAsia="Calibri"/>
          <w:sz w:val="28"/>
          <w:szCs w:val="28"/>
          <w:lang w:val="vi-VN"/>
        </w:rPr>
        <w:t xml:space="preserve"> chỉnh lý</w:t>
      </w:r>
      <w:r w:rsidRPr="00D133CE">
        <w:rPr>
          <w:rFonts w:eastAsia="Calibri"/>
          <w:sz w:val="28"/>
          <w:szCs w:val="28"/>
          <w:lang w:val="en-US"/>
        </w:rPr>
        <w:t>,</w:t>
      </w:r>
      <w:r w:rsidRPr="00D133CE">
        <w:rPr>
          <w:rFonts w:eastAsia="Calibri"/>
          <w:sz w:val="28"/>
          <w:szCs w:val="28"/>
          <w:lang w:val="vi-VN"/>
        </w:rPr>
        <w:t xml:space="preserve"> hoàn thiện dự thảo </w:t>
      </w:r>
      <w:r w:rsidR="00951625">
        <w:rPr>
          <w:rFonts w:eastAsia="Calibri"/>
          <w:sz w:val="28"/>
          <w:szCs w:val="28"/>
          <w:lang w:val="en-US"/>
        </w:rPr>
        <w:t xml:space="preserve">Nghị quyết </w:t>
      </w:r>
      <w:r w:rsidRPr="00D133CE">
        <w:rPr>
          <w:rFonts w:eastAsia="Calibri"/>
          <w:sz w:val="28"/>
          <w:szCs w:val="28"/>
          <w:lang w:val="vi-VN"/>
        </w:rPr>
        <w:t>về nội dung và kỹ thuật văn bản trình Quốc hội xem xét, thông qua.</w:t>
      </w:r>
      <w:r w:rsidRPr="00D133CE">
        <w:rPr>
          <w:rFonts w:eastAsia="Calibri"/>
          <w:sz w:val="28"/>
          <w:szCs w:val="28"/>
          <w:lang w:val="en-US"/>
        </w:rPr>
        <w:t xml:space="preserve"> </w:t>
      </w:r>
    </w:p>
    <w:p w14:paraId="1357E6F6" w14:textId="44D49B8B" w:rsidR="0088082B" w:rsidRDefault="009B5E0A" w:rsidP="003F2032">
      <w:pPr>
        <w:pStyle w:val="BodyText"/>
        <w:widowControl w:val="0"/>
        <w:spacing w:before="120" w:line="340" w:lineRule="exact"/>
        <w:jc w:val="both"/>
        <w:rPr>
          <w:spacing w:val="-4"/>
          <w:sz w:val="28"/>
          <w:szCs w:val="28"/>
          <w:lang w:val="vi-VN"/>
        </w:rPr>
      </w:pPr>
      <w:r w:rsidRPr="00D133CE">
        <w:rPr>
          <w:rFonts w:eastAsia="Calibri"/>
          <w:sz w:val="28"/>
          <w:szCs w:val="28"/>
          <w:lang w:val="en-US"/>
        </w:rPr>
        <w:tab/>
      </w:r>
      <w:r w:rsidRPr="00D133CE">
        <w:rPr>
          <w:spacing w:val="-4"/>
          <w:sz w:val="28"/>
          <w:szCs w:val="28"/>
          <w:lang w:val="vi-VN"/>
        </w:rPr>
        <w:t xml:space="preserve">Trên đây là </w:t>
      </w:r>
      <w:r w:rsidRPr="00D133CE">
        <w:rPr>
          <w:spacing w:val="-4"/>
          <w:sz w:val="28"/>
          <w:szCs w:val="28"/>
          <w:lang w:val="nl-NL"/>
        </w:rPr>
        <w:t xml:space="preserve">Báo cáo tóm tắt giải trình, tiếp thu, chỉnh lý dự thảo </w:t>
      </w:r>
      <w:r w:rsidR="00951625" w:rsidRPr="009B5E0A">
        <w:rPr>
          <w:sz w:val="28"/>
          <w:szCs w:val="28"/>
          <w:lang w:val="vi-VN"/>
        </w:rPr>
        <w:t>Nghị quyết thí điểm xử lý vật chứng, tài sản trong quá trình điều tra, truy tố, xét xử một số vụ việc, vụ án hình sự</w:t>
      </w:r>
      <w:r w:rsidRPr="00D133CE">
        <w:rPr>
          <w:spacing w:val="-4"/>
          <w:sz w:val="28"/>
          <w:szCs w:val="28"/>
          <w:lang w:val="vi-VN"/>
        </w:rPr>
        <w:t>,</w:t>
      </w:r>
      <w:r w:rsidRPr="00D133CE">
        <w:rPr>
          <w:spacing w:val="-4"/>
          <w:sz w:val="28"/>
          <w:szCs w:val="28"/>
          <w:lang w:val="nl-NL"/>
        </w:rPr>
        <w:t xml:space="preserve"> </w:t>
      </w:r>
      <w:r w:rsidRPr="00D133CE">
        <w:rPr>
          <w:spacing w:val="-4"/>
          <w:sz w:val="28"/>
          <w:szCs w:val="28"/>
          <w:lang w:val="vi-VN"/>
        </w:rPr>
        <w:t xml:space="preserve">UBTVQH </w:t>
      </w:r>
      <w:r w:rsidRPr="00D133CE">
        <w:rPr>
          <w:spacing w:val="-4"/>
          <w:sz w:val="28"/>
          <w:szCs w:val="28"/>
          <w:lang w:val="en-US"/>
        </w:rPr>
        <w:t>kính trình</w:t>
      </w:r>
      <w:r w:rsidRPr="00D133CE">
        <w:rPr>
          <w:spacing w:val="-4"/>
          <w:sz w:val="28"/>
          <w:szCs w:val="28"/>
          <w:lang w:val="nl-NL"/>
        </w:rPr>
        <w:t xml:space="preserve"> Quốc hội</w:t>
      </w:r>
      <w:r w:rsidRPr="00D133CE">
        <w:rPr>
          <w:spacing w:val="-4"/>
          <w:sz w:val="28"/>
          <w:szCs w:val="28"/>
          <w:lang w:val="vi-VN"/>
        </w:rPr>
        <w:t xml:space="preserve"> xem xét, </w:t>
      </w:r>
      <w:r w:rsidRPr="00D133CE">
        <w:rPr>
          <w:spacing w:val="-4"/>
          <w:sz w:val="28"/>
          <w:szCs w:val="28"/>
          <w:lang w:val="en-US"/>
        </w:rPr>
        <w:t>thông qua</w:t>
      </w:r>
      <w:r w:rsidRPr="00D133CE">
        <w:rPr>
          <w:spacing w:val="-4"/>
          <w:sz w:val="28"/>
          <w:szCs w:val="28"/>
          <w:lang w:val="vi-VN"/>
        </w:rPr>
        <w:t>./.</w:t>
      </w:r>
    </w:p>
    <w:p w14:paraId="6556C51E" w14:textId="77777777" w:rsidR="003F2032" w:rsidRPr="00D133CE" w:rsidRDefault="003F2032" w:rsidP="003F2032">
      <w:pPr>
        <w:pStyle w:val="BodyText"/>
        <w:widowControl w:val="0"/>
        <w:spacing w:before="120" w:line="340" w:lineRule="exact"/>
        <w:jc w:val="both"/>
        <w:rPr>
          <w:rFonts w:eastAsia="Arial"/>
          <w:spacing w:val="-2"/>
          <w:sz w:val="28"/>
          <w:szCs w:val="28"/>
          <w:lang w:val="vi-VN"/>
        </w:rPr>
      </w:pPr>
    </w:p>
    <w:tbl>
      <w:tblPr>
        <w:tblW w:w="9381" w:type="dxa"/>
        <w:tblLook w:val="04A0" w:firstRow="1" w:lastRow="0" w:firstColumn="1" w:lastColumn="0" w:noHBand="0" w:noVBand="1"/>
      </w:tblPr>
      <w:tblGrid>
        <w:gridCol w:w="3410"/>
        <w:gridCol w:w="5971"/>
      </w:tblGrid>
      <w:tr w:rsidR="002511BF" w:rsidRPr="00BC6EBC" w14:paraId="14A8C956" w14:textId="77777777" w:rsidTr="00D133CE">
        <w:trPr>
          <w:trHeight w:val="426"/>
        </w:trPr>
        <w:tc>
          <w:tcPr>
            <w:tcW w:w="3410" w:type="dxa"/>
            <w:shd w:val="clear" w:color="auto" w:fill="auto"/>
          </w:tcPr>
          <w:p w14:paraId="7DDD03B2" w14:textId="433242F1" w:rsidR="00F16365" w:rsidRPr="00AD0B3A" w:rsidRDefault="00F16365" w:rsidP="001C5279">
            <w:pPr>
              <w:pStyle w:val="BodyText"/>
              <w:widowControl w:val="0"/>
              <w:spacing w:after="0"/>
              <w:jc w:val="both"/>
              <w:rPr>
                <w:sz w:val="28"/>
                <w:szCs w:val="28"/>
                <w:lang w:val="fr-FR" w:eastAsia="en-US"/>
              </w:rPr>
            </w:pPr>
          </w:p>
        </w:tc>
        <w:tc>
          <w:tcPr>
            <w:tcW w:w="5971" w:type="dxa"/>
            <w:shd w:val="clear" w:color="auto" w:fill="auto"/>
          </w:tcPr>
          <w:p w14:paraId="468C6FC6" w14:textId="7A3EE8C5" w:rsidR="00F16365" w:rsidRPr="00BC6EBC" w:rsidRDefault="00F16365" w:rsidP="00D133CE">
            <w:pPr>
              <w:pStyle w:val="BodyText"/>
              <w:widowControl w:val="0"/>
              <w:spacing w:after="0"/>
              <w:jc w:val="center"/>
              <w:rPr>
                <w:sz w:val="28"/>
                <w:szCs w:val="28"/>
                <w:lang w:val="fr-FR" w:eastAsia="en-US"/>
              </w:rPr>
            </w:pPr>
            <w:r w:rsidRPr="009C3794">
              <w:rPr>
                <w:b/>
                <w:sz w:val="26"/>
                <w:szCs w:val="26"/>
                <w:lang w:val="fr-FR" w:eastAsia="en-US"/>
              </w:rPr>
              <w:t xml:space="preserve"> ỦY BAN THƯỜNG VỤ QUỐC HỘI</w:t>
            </w:r>
          </w:p>
        </w:tc>
      </w:tr>
    </w:tbl>
    <w:p w14:paraId="65C9D5AD" w14:textId="77777777" w:rsidR="00B90924" w:rsidRPr="00BC6EBC" w:rsidRDefault="00B90924" w:rsidP="0021446A">
      <w:pPr>
        <w:jc w:val="both"/>
        <w:rPr>
          <w:sz w:val="28"/>
          <w:szCs w:val="28"/>
          <w:lang w:val="fr-FR"/>
        </w:rPr>
      </w:pPr>
    </w:p>
    <w:sectPr w:rsidR="00B90924" w:rsidRPr="00BC6EBC" w:rsidSect="001C5279">
      <w:headerReference w:type="default" r:id="rId8"/>
      <w:headerReference w:type="first" r:id="rId9"/>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C5544" w14:textId="77777777" w:rsidR="00D62E0B" w:rsidRDefault="00D62E0B" w:rsidP="00F16365">
      <w:r>
        <w:separator/>
      </w:r>
    </w:p>
  </w:endnote>
  <w:endnote w:type="continuationSeparator" w:id="0">
    <w:p w14:paraId="1DE0C7E7" w14:textId="77777777" w:rsidR="00D62E0B" w:rsidRDefault="00D62E0B" w:rsidP="00F1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87DC4" w14:textId="77777777" w:rsidR="00D62E0B" w:rsidRDefault="00D62E0B" w:rsidP="00F16365">
      <w:r>
        <w:separator/>
      </w:r>
    </w:p>
  </w:footnote>
  <w:footnote w:type="continuationSeparator" w:id="0">
    <w:p w14:paraId="351F6B89" w14:textId="77777777" w:rsidR="00D62E0B" w:rsidRDefault="00D62E0B" w:rsidP="00F1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CB0F" w14:textId="5AF6BCB0" w:rsidR="000D67BF" w:rsidRPr="004C6747" w:rsidRDefault="000D67BF" w:rsidP="008E7D31">
    <w:pPr>
      <w:pStyle w:val="Header"/>
      <w:jc w:val="center"/>
      <w:rPr>
        <w:sz w:val="28"/>
        <w:szCs w:val="28"/>
      </w:rPr>
    </w:pPr>
    <w:r w:rsidRPr="004C6747">
      <w:rPr>
        <w:sz w:val="28"/>
        <w:szCs w:val="28"/>
      </w:rPr>
      <w:fldChar w:fldCharType="begin"/>
    </w:r>
    <w:r w:rsidRPr="004C6747">
      <w:rPr>
        <w:sz w:val="28"/>
        <w:szCs w:val="28"/>
      </w:rPr>
      <w:instrText xml:space="preserve"> PAGE   \* MERGEFORMAT </w:instrText>
    </w:r>
    <w:r w:rsidRPr="004C6747">
      <w:rPr>
        <w:sz w:val="28"/>
        <w:szCs w:val="28"/>
      </w:rPr>
      <w:fldChar w:fldCharType="separate"/>
    </w:r>
    <w:r w:rsidR="00462634">
      <w:rPr>
        <w:noProof/>
        <w:sz w:val="28"/>
        <w:szCs w:val="28"/>
      </w:rPr>
      <w:t>4</w:t>
    </w:r>
    <w:r w:rsidRPr="004C6747">
      <w:rPr>
        <w:noProo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4FF5" w14:textId="77777777" w:rsidR="000D67BF" w:rsidRDefault="000D67BF" w:rsidP="00364C5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C50"/>
    <w:multiLevelType w:val="hybridMultilevel"/>
    <w:tmpl w:val="28B0487C"/>
    <w:lvl w:ilvl="0" w:tplc="A8FE9784">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1466937"/>
    <w:multiLevelType w:val="hybridMultilevel"/>
    <w:tmpl w:val="F95E122A"/>
    <w:lvl w:ilvl="0" w:tplc="C17056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E74E62"/>
    <w:multiLevelType w:val="hybridMultilevel"/>
    <w:tmpl w:val="B2481B56"/>
    <w:lvl w:ilvl="0" w:tplc="9D0C751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4536976"/>
    <w:multiLevelType w:val="hybridMultilevel"/>
    <w:tmpl w:val="F86024D8"/>
    <w:lvl w:ilvl="0" w:tplc="2D325CAE">
      <w:start w:val="1"/>
      <w:numFmt w:val="decimal"/>
      <w:lvlText w:val="%1."/>
      <w:lvlJc w:val="left"/>
      <w:pPr>
        <w:ind w:left="1070" w:hanging="360"/>
      </w:pPr>
      <w:rPr>
        <w:rFonts w:ascii="Times New Roman" w:hAnsi="Times New Roman" w:hint="default"/>
        <w:sz w:val="28"/>
        <w:u w:val="none"/>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4">
    <w:nsid w:val="15E350EC"/>
    <w:multiLevelType w:val="hybridMultilevel"/>
    <w:tmpl w:val="DFB6F30E"/>
    <w:lvl w:ilvl="0" w:tplc="284420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0A2F61"/>
    <w:multiLevelType w:val="hybridMultilevel"/>
    <w:tmpl w:val="0BA28C86"/>
    <w:lvl w:ilvl="0" w:tplc="5A56F26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A674AD"/>
    <w:multiLevelType w:val="hybridMultilevel"/>
    <w:tmpl w:val="7570BC36"/>
    <w:lvl w:ilvl="0" w:tplc="810406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EE56D99"/>
    <w:multiLevelType w:val="hybridMultilevel"/>
    <w:tmpl w:val="0E8EA67A"/>
    <w:lvl w:ilvl="0" w:tplc="7242E6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A515CA"/>
    <w:multiLevelType w:val="hybridMultilevel"/>
    <w:tmpl w:val="474A7446"/>
    <w:lvl w:ilvl="0" w:tplc="85D85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A3541F4"/>
    <w:multiLevelType w:val="hybridMultilevel"/>
    <w:tmpl w:val="333C0DDA"/>
    <w:lvl w:ilvl="0" w:tplc="4809000F">
      <w:start w:val="1"/>
      <w:numFmt w:val="decimal"/>
      <w:lvlText w:val="%1."/>
      <w:lvlJc w:val="left"/>
      <w:pPr>
        <w:ind w:left="1070" w:hanging="360"/>
      </w:pPr>
    </w:lvl>
    <w:lvl w:ilvl="1" w:tplc="A7DC0DEA">
      <w:start w:val="1"/>
      <w:numFmt w:val="lowerRoman"/>
      <w:lvlText w:val="%2)"/>
      <w:lvlJc w:val="left"/>
      <w:pPr>
        <w:ind w:left="2150" w:hanging="720"/>
      </w:pPr>
      <w:rPr>
        <w:rFonts w:hint="default"/>
      </w:r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0">
    <w:nsid w:val="3E62004E"/>
    <w:multiLevelType w:val="hybridMultilevel"/>
    <w:tmpl w:val="834A57F2"/>
    <w:lvl w:ilvl="0" w:tplc="68A047A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DF21F1"/>
    <w:multiLevelType w:val="hybridMultilevel"/>
    <w:tmpl w:val="BE960F76"/>
    <w:lvl w:ilvl="0" w:tplc="569E67A0">
      <w:start w:val="3"/>
      <w:numFmt w:val="bullet"/>
      <w:lvlText w:val="-"/>
      <w:lvlJc w:val="left"/>
      <w:pPr>
        <w:ind w:left="7290" w:hanging="360"/>
      </w:pPr>
      <w:rPr>
        <w:rFonts w:ascii="Calibri" w:eastAsia="Calibri" w:hAnsi="Calibri" w:cs="Calibri" w:hint="default"/>
        <w:i w:val="0"/>
        <w:sz w:val="26"/>
      </w:rPr>
    </w:lvl>
    <w:lvl w:ilvl="1" w:tplc="04090003">
      <w:start w:val="1"/>
      <w:numFmt w:val="bullet"/>
      <w:lvlText w:val="o"/>
      <w:lvlJc w:val="left"/>
      <w:pPr>
        <w:ind w:left="7720" w:hanging="360"/>
      </w:pPr>
      <w:rPr>
        <w:rFonts w:ascii="Courier New" w:hAnsi="Courier New" w:cs="Courier New" w:hint="default"/>
      </w:rPr>
    </w:lvl>
    <w:lvl w:ilvl="2" w:tplc="04090005" w:tentative="1">
      <w:start w:val="1"/>
      <w:numFmt w:val="bullet"/>
      <w:lvlText w:val=""/>
      <w:lvlJc w:val="left"/>
      <w:pPr>
        <w:ind w:left="8440" w:hanging="360"/>
      </w:pPr>
      <w:rPr>
        <w:rFonts w:ascii="Wingdings" w:hAnsi="Wingdings" w:hint="default"/>
      </w:rPr>
    </w:lvl>
    <w:lvl w:ilvl="3" w:tplc="04090001" w:tentative="1">
      <w:start w:val="1"/>
      <w:numFmt w:val="bullet"/>
      <w:lvlText w:val=""/>
      <w:lvlJc w:val="left"/>
      <w:pPr>
        <w:ind w:left="9160" w:hanging="360"/>
      </w:pPr>
      <w:rPr>
        <w:rFonts w:ascii="Symbol" w:hAnsi="Symbol" w:hint="default"/>
      </w:rPr>
    </w:lvl>
    <w:lvl w:ilvl="4" w:tplc="04090003" w:tentative="1">
      <w:start w:val="1"/>
      <w:numFmt w:val="bullet"/>
      <w:lvlText w:val="o"/>
      <w:lvlJc w:val="left"/>
      <w:pPr>
        <w:ind w:left="9880" w:hanging="360"/>
      </w:pPr>
      <w:rPr>
        <w:rFonts w:ascii="Courier New" w:hAnsi="Courier New" w:cs="Courier New" w:hint="default"/>
      </w:rPr>
    </w:lvl>
    <w:lvl w:ilvl="5" w:tplc="04090005" w:tentative="1">
      <w:start w:val="1"/>
      <w:numFmt w:val="bullet"/>
      <w:lvlText w:val=""/>
      <w:lvlJc w:val="left"/>
      <w:pPr>
        <w:ind w:left="10600" w:hanging="360"/>
      </w:pPr>
      <w:rPr>
        <w:rFonts w:ascii="Wingdings" w:hAnsi="Wingdings" w:hint="default"/>
      </w:rPr>
    </w:lvl>
    <w:lvl w:ilvl="6" w:tplc="04090001" w:tentative="1">
      <w:start w:val="1"/>
      <w:numFmt w:val="bullet"/>
      <w:lvlText w:val=""/>
      <w:lvlJc w:val="left"/>
      <w:pPr>
        <w:ind w:left="11320" w:hanging="360"/>
      </w:pPr>
      <w:rPr>
        <w:rFonts w:ascii="Symbol" w:hAnsi="Symbol" w:hint="default"/>
      </w:rPr>
    </w:lvl>
    <w:lvl w:ilvl="7" w:tplc="04090003" w:tentative="1">
      <w:start w:val="1"/>
      <w:numFmt w:val="bullet"/>
      <w:lvlText w:val="o"/>
      <w:lvlJc w:val="left"/>
      <w:pPr>
        <w:ind w:left="12040" w:hanging="360"/>
      </w:pPr>
      <w:rPr>
        <w:rFonts w:ascii="Courier New" w:hAnsi="Courier New" w:cs="Courier New" w:hint="default"/>
      </w:rPr>
    </w:lvl>
    <w:lvl w:ilvl="8" w:tplc="04090005" w:tentative="1">
      <w:start w:val="1"/>
      <w:numFmt w:val="bullet"/>
      <w:lvlText w:val=""/>
      <w:lvlJc w:val="left"/>
      <w:pPr>
        <w:ind w:left="12760" w:hanging="360"/>
      </w:pPr>
      <w:rPr>
        <w:rFonts w:ascii="Wingdings" w:hAnsi="Wingdings" w:hint="default"/>
      </w:rPr>
    </w:lvl>
  </w:abstractNum>
  <w:abstractNum w:abstractNumId="12">
    <w:nsid w:val="63994389"/>
    <w:multiLevelType w:val="hybridMultilevel"/>
    <w:tmpl w:val="23528694"/>
    <w:lvl w:ilvl="0" w:tplc="0180FB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8"/>
  </w:num>
  <w:num w:numId="4">
    <w:abstractNumId w:val="3"/>
  </w:num>
  <w:num w:numId="5">
    <w:abstractNumId w:val="0"/>
  </w:num>
  <w:num w:numId="6">
    <w:abstractNumId w:val="2"/>
  </w:num>
  <w:num w:numId="7">
    <w:abstractNumId w:val="11"/>
  </w:num>
  <w:num w:numId="8">
    <w:abstractNumId w:val="9"/>
  </w:num>
  <w:num w:numId="9">
    <w:abstractNumId w:val="10"/>
  </w:num>
  <w:num w:numId="10">
    <w:abstractNumId w:val="5"/>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5"/>
    <w:rsid w:val="000003E4"/>
    <w:rsid w:val="00000900"/>
    <w:rsid w:val="00000980"/>
    <w:rsid w:val="00000DD6"/>
    <w:rsid w:val="0000170E"/>
    <w:rsid w:val="00001ACF"/>
    <w:rsid w:val="00002165"/>
    <w:rsid w:val="00002557"/>
    <w:rsid w:val="00002650"/>
    <w:rsid w:val="00002975"/>
    <w:rsid w:val="00002985"/>
    <w:rsid w:val="00003F26"/>
    <w:rsid w:val="00004072"/>
    <w:rsid w:val="000043CF"/>
    <w:rsid w:val="000046C4"/>
    <w:rsid w:val="00004B23"/>
    <w:rsid w:val="00004DA7"/>
    <w:rsid w:val="00004E81"/>
    <w:rsid w:val="00004EBB"/>
    <w:rsid w:val="00005028"/>
    <w:rsid w:val="000050C7"/>
    <w:rsid w:val="0000591C"/>
    <w:rsid w:val="00005CCD"/>
    <w:rsid w:val="000060BC"/>
    <w:rsid w:val="0000618B"/>
    <w:rsid w:val="00007772"/>
    <w:rsid w:val="00007866"/>
    <w:rsid w:val="00010B53"/>
    <w:rsid w:val="0001135D"/>
    <w:rsid w:val="00011530"/>
    <w:rsid w:val="000120C3"/>
    <w:rsid w:val="00012199"/>
    <w:rsid w:val="00012212"/>
    <w:rsid w:val="00012597"/>
    <w:rsid w:val="000127A1"/>
    <w:rsid w:val="000128DA"/>
    <w:rsid w:val="00012CCA"/>
    <w:rsid w:val="000131A6"/>
    <w:rsid w:val="000134E6"/>
    <w:rsid w:val="00013776"/>
    <w:rsid w:val="00013E67"/>
    <w:rsid w:val="000140F5"/>
    <w:rsid w:val="00014396"/>
    <w:rsid w:val="0001477F"/>
    <w:rsid w:val="0001488C"/>
    <w:rsid w:val="00014A2A"/>
    <w:rsid w:val="00014A7B"/>
    <w:rsid w:val="00015039"/>
    <w:rsid w:val="0001558A"/>
    <w:rsid w:val="000158F7"/>
    <w:rsid w:val="00015D1F"/>
    <w:rsid w:val="00015D63"/>
    <w:rsid w:val="00015FD6"/>
    <w:rsid w:val="000160E4"/>
    <w:rsid w:val="0001631F"/>
    <w:rsid w:val="00016BE6"/>
    <w:rsid w:val="00017138"/>
    <w:rsid w:val="000172E0"/>
    <w:rsid w:val="00017F1C"/>
    <w:rsid w:val="00020090"/>
    <w:rsid w:val="00020389"/>
    <w:rsid w:val="00020628"/>
    <w:rsid w:val="0002078A"/>
    <w:rsid w:val="00020D0C"/>
    <w:rsid w:val="0002125E"/>
    <w:rsid w:val="000216E8"/>
    <w:rsid w:val="00021F77"/>
    <w:rsid w:val="00021FB0"/>
    <w:rsid w:val="00022634"/>
    <w:rsid w:val="0002341C"/>
    <w:rsid w:val="000238A0"/>
    <w:rsid w:val="00023A56"/>
    <w:rsid w:val="00023F13"/>
    <w:rsid w:val="00024114"/>
    <w:rsid w:val="0002428A"/>
    <w:rsid w:val="00024495"/>
    <w:rsid w:val="000245D8"/>
    <w:rsid w:val="00024FD2"/>
    <w:rsid w:val="00025316"/>
    <w:rsid w:val="0002578F"/>
    <w:rsid w:val="00025867"/>
    <w:rsid w:val="0002604E"/>
    <w:rsid w:val="00026644"/>
    <w:rsid w:val="00026FCC"/>
    <w:rsid w:val="0002711B"/>
    <w:rsid w:val="00027381"/>
    <w:rsid w:val="00027B92"/>
    <w:rsid w:val="00027D16"/>
    <w:rsid w:val="00027DA7"/>
    <w:rsid w:val="00030422"/>
    <w:rsid w:val="00031015"/>
    <w:rsid w:val="000317C0"/>
    <w:rsid w:val="00031D3B"/>
    <w:rsid w:val="00031D9C"/>
    <w:rsid w:val="00031E26"/>
    <w:rsid w:val="0003208A"/>
    <w:rsid w:val="00032135"/>
    <w:rsid w:val="0003313C"/>
    <w:rsid w:val="000331AD"/>
    <w:rsid w:val="00034589"/>
    <w:rsid w:val="00034AA0"/>
    <w:rsid w:val="00034BC7"/>
    <w:rsid w:val="000352CE"/>
    <w:rsid w:val="00036795"/>
    <w:rsid w:val="00036D25"/>
    <w:rsid w:val="00036EFB"/>
    <w:rsid w:val="000371C5"/>
    <w:rsid w:val="00040F23"/>
    <w:rsid w:val="00040F67"/>
    <w:rsid w:val="00041EE7"/>
    <w:rsid w:val="0004217C"/>
    <w:rsid w:val="0004256A"/>
    <w:rsid w:val="00042900"/>
    <w:rsid w:val="000429F5"/>
    <w:rsid w:val="00042AC3"/>
    <w:rsid w:val="00042C0A"/>
    <w:rsid w:val="00042CC0"/>
    <w:rsid w:val="0004363C"/>
    <w:rsid w:val="0004428D"/>
    <w:rsid w:val="00044B94"/>
    <w:rsid w:val="00044EF3"/>
    <w:rsid w:val="000454FE"/>
    <w:rsid w:val="00046B3C"/>
    <w:rsid w:val="00046C73"/>
    <w:rsid w:val="000470E9"/>
    <w:rsid w:val="000476CB"/>
    <w:rsid w:val="0004778E"/>
    <w:rsid w:val="00047972"/>
    <w:rsid w:val="00047AA5"/>
    <w:rsid w:val="00047C10"/>
    <w:rsid w:val="00051235"/>
    <w:rsid w:val="0005140D"/>
    <w:rsid w:val="00051CD4"/>
    <w:rsid w:val="000527CC"/>
    <w:rsid w:val="000528FA"/>
    <w:rsid w:val="0005299C"/>
    <w:rsid w:val="00052D11"/>
    <w:rsid w:val="00053E28"/>
    <w:rsid w:val="00053E9B"/>
    <w:rsid w:val="000541C3"/>
    <w:rsid w:val="00054493"/>
    <w:rsid w:val="000545EF"/>
    <w:rsid w:val="0005469C"/>
    <w:rsid w:val="00054EB1"/>
    <w:rsid w:val="000550E4"/>
    <w:rsid w:val="00055720"/>
    <w:rsid w:val="00056462"/>
    <w:rsid w:val="000565E1"/>
    <w:rsid w:val="00060071"/>
    <w:rsid w:val="00060225"/>
    <w:rsid w:val="0006089F"/>
    <w:rsid w:val="00060B2B"/>
    <w:rsid w:val="00061278"/>
    <w:rsid w:val="000621E4"/>
    <w:rsid w:val="00062375"/>
    <w:rsid w:val="00062830"/>
    <w:rsid w:val="000630BA"/>
    <w:rsid w:val="0006314F"/>
    <w:rsid w:val="000647F8"/>
    <w:rsid w:val="00065D54"/>
    <w:rsid w:val="00066108"/>
    <w:rsid w:val="0006616C"/>
    <w:rsid w:val="00066756"/>
    <w:rsid w:val="00066E82"/>
    <w:rsid w:val="000674CF"/>
    <w:rsid w:val="00067807"/>
    <w:rsid w:val="00067A31"/>
    <w:rsid w:val="00067F0F"/>
    <w:rsid w:val="0007009F"/>
    <w:rsid w:val="000704AD"/>
    <w:rsid w:val="00070957"/>
    <w:rsid w:val="00070B21"/>
    <w:rsid w:val="00070FA1"/>
    <w:rsid w:val="00071069"/>
    <w:rsid w:val="000710CB"/>
    <w:rsid w:val="000714EF"/>
    <w:rsid w:val="000715D0"/>
    <w:rsid w:val="00071A3A"/>
    <w:rsid w:val="000723B7"/>
    <w:rsid w:val="00072944"/>
    <w:rsid w:val="00072C11"/>
    <w:rsid w:val="00072CC4"/>
    <w:rsid w:val="000736D7"/>
    <w:rsid w:val="0007475D"/>
    <w:rsid w:val="000747A2"/>
    <w:rsid w:val="000749A2"/>
    <w:rsid w:val="00074A49"/>
    <w:rsid w:val="00074E7B"/>
    <w:rsid w:val="00075062"/>
    <w:rsid w:val="000757C4"/>
    <w:rsid w:val="00075CE7"/>
    <w:rsid w:val="00077270"/>
    <w:rsid w:val="00077480"/>
    <w:rsid w:val="00077599"/>
    <w:rsid w:val="00077E4F"/>
    <w:rsid w:val="00077E5F"/>
    <w:rsid w:val="000804EF"/>
    <w:rsid w:val="000809AD"/>
    <w:rsid w:val="00080AD9"/>
    <w:rsid w:val="000818B7"/>
    <w:rsid w:val="00082635"/>
    <w:rsid w:val="00082978"/>
    <w:rsid w:val="000829CC"/>
    <w:rsid w:val="00082C50"/>
    <w:rsid w:val="00082C67"/>
    <w:rsid w:val="00082D3B"/>
    <w:rsid w:val="0008329F"/>
    <w:rsid w:val="000839D9"/>
    <w:rsid w:val="00083B2F"/>
    <w:rsid w:val="0008461C"/>
    <w:rsid w:val="00085475"/>
    <w:rsid w:val="0008549D"/>
    <w:rsid w:val="000854A4"/>
    <w:rsid w:val="00085A03"/>
    <w:rsid w:val="00085AB8"/>
    <w:rsid w:val="00085BD7"/>
    <w:rsid w:val="00085E35"/>
    <w:rsid w:val="00086D18"/>
    <w:rsid w:val="00087DBA"/>
    <w:rsid w:val="000901BB"/>
    <w:rsid w:val="000903BB"/>
    <w:rsid w:val="0009041B"/>
    <w:rsid w:val="00090735"/>
    <w:rsid w:val="00090832"/>
    <w:rsid w:val="00090B7F"/>
    <w:rsid w:val="00090F7F"/>
    <w:rsid w:val="00091541"/>
    <w:rsid w:val="00092A44"/>
    <w:rsid w:val="00092D4E"/>
    <w:rsid w:val="00092F67"/>
    <w:rsid w:val="00092F69"/>
    <w:rsid w:val="00093BEF"/>
    <w:rsid w:val="0009448F"/>
    <w:rsid w:val="000944FA"/>
    <w:rsid w:val="00094A7A"/>
    <w:rsid w:val="00094B03"/>
    <w:rsid w:val="00094DA7"/>
    <w:rsid w:val="00094DB9"/>
    <w:rsid w:val="00094EBF"/>
    <w:rsid w:val="00095276"/>
    <w:rsid w:val="000954C3"/>
    <w:rsid w:val="00095537"/>
    <w:rsid w:val="00095668"/>
    <w:rsid w:val="00095849"/>
    <w:rsid w:val="000961D5"/>
    <w:rsid w:val="00097040"/>
    <w:rsid w:val="00097C5A"/>
    <w:rsid w:val="000A0315"/>
    <w:rsid w:val="000A0A6E"/>
    <w:rsid w:val="000A17D1"/>
    <w:rsid w:val="000A1852"/>
    <w:rsid w:val="000A3392"/>
    <w:rsid w:val="000A3849"/>
    <w:rsid w:val="000A3F61"/>
    <w:rsid w:val="000A433C"/>
    <w:rsid w:val="000A46A3"/>
    <w:rsid w:val="000A48D5"/>
    <w:rsid w:val="000A4CF6"/>
    <w:rsid w:val="000A4D65"/>
    <w:rsid w:val="000A4F7D"/>
    <w:rsid w:val="000A4FFC"/>
    <w:rsid w:val="000A5081"/>
    <w:rsid w:val="000A51EE"/>
    <w:rsid w:val="000A53F2"/>
    <w:rsid w:val="000A61D5"/>
    <w:rsid w:val="000A6271"/>
    <w:rsid w:val="000A6FB0"/>
    <w:rsid w:val="000B1323"/>
    <w:rsid w:val="000B1803"/>
    <w:rsid w:val="000B1B88"/>
    <w:rsid w:val="000B25F8"/>
    <w:rsid w:val="000B27CF"/>
    <w:rsid w:val="000B2DB0"/>
    <w:rsid w:val="000B3362"/>
    <w:rsid w:val="000B3421"/>
    <w:rsid w:val="000B34CC"/>
    <w:rsid w:val="000B3DB4"/>
    <w:rsid w:val="000B522E"/>
    <w:rsid w:val="000B698C"/>
    <w:rsid w:val="000B6CEC"/>
    <w:rsid w:val="000B7161"/>
    <w:rsid w:val="000B7789"/>
    <w:rsid w:val="000C0207"/>
    <w:rsid w:val="000C139F"/>
    <w:rsid w:val="000C1443"/>
    <w:rsid w:val="000C1B22"/>
    <w:rsid w:val="000C38CB"/>
    <w:rsid w:val="000C4A70"/>
    <w:rsid w:val="000C4B05"/>
    <w:rsid w:val="000C5A4D"/>
    <w:rsid w:val="000C5C05"/>
    <w:rsid w:val="000C601D"/>
    <w:rsid w:val="000C6376"/>
    <w:rsid w:val="000C667F"/>
    <w:rsid w:val="000C6DB4"/>
    <w:rsid w:val="000C705A"/>
    <w:rsid w:val="000C7932"/>
    <w:rsid w:val="000C7DD5"/>
    <w:rsid w:val="000D009E"/>
    <w:rsid w:val="000D0F6F"/>
    <w:rsid w:val="000D1308"/>
    <w:rsid w:val="000D1E62"/>
    <w:rsid w:val="000D1EC5"/>
    <w:rsid w:val="000D2285"/>
    <w:rsid w:val="000D4869"/>
    <w:rsid w:val="000D4B9C"/>
    <w:rsid w:val="000D52CB"/>
    <w:rsid w:val="000D5337"/>
    <w:rsid w:val="000D53C9"/>
    <w:rsid w:val="000D54D1"/>
    <w:rsid w:val="000D58E7"/>
    <w:rsid w:val="000D5EB1"/>
    <w:rsid w:val="000D67BF"/>
    <w:rsid w:val="000D67F4"/>
    <w:rsid w:val="000D6CBA"/>
    <w:rsid w:val="000D6D46"/>
    <w:rsid w:val="000D7591"/>
    <w:rsid w:val="000D7DBA"/>
    <w:rsid w:val="000E21B0"/>
    <w:rsid w:val="000E2BE2"/>
    <w:rsid w:val="000E2DFB"/>
    <w:rsid w:val="000E3213"/>
    <w:rsid w:val="000E3743"/>
    <w:rsid w:val="000E40E6"/>
    <w:rsid w:val="000E479B"/>
    <w:rsid w:val="000E4EDC"/>
    <w:rsid w:val="000E600E"/>
    <w:rsid w:val="000E65BD"/>
    <w:rsid w:val="000E684B"/>
    <w:rsid w:val="000E7964"/>
    <w:rsid w:val="000F02C4"/>
    <w:rsid w:val="000F0ACA"/>
    <w:rsid w:val="000F152E"/>
    <w:rsid w:val="000F2447"/>
    <w:rsid w:val="000F2AC2"/>
    <w:rsid w:val="000F3889"/>
    <w:rsid w:val="000F3A61"/>
    <w:rsid w:val="000F442B"/>
    <w:rsid w:val="000F463A"/>
    <w:rsid w:val="000F48C8"/>
    <w:rsid w:val="000F4A8E"/>
    <w:rsid w:val="000F4D1A"/>
    <w:rsid w:val="000F4DE4"/>
    <w:rsid w:val="000F4F54"/>
    <w:rsid w:val="000F5229"/>
    <w:rsid w:val="000F5A16"/>
    <w:rsid w:val="000F5C1B"/>
    <w:rsid w:val="000F64BD"/>
    <w:rsid w:val="000F676F"/>
    <w:rsid w:val="000F69DB"/>
    <w:rsid w:val="000F70B3"/>
    <w:rsid w:val="000F75E7"/>
    <w:rsid w:val="000F76FA"/>
    <w:rsid w:val="000F7717"/>
    <w:rsid w:val="00100789"/>
    <w:rsid w:val="00100860"/>
    <w:rsid w:val="00100A58"/>
    <w:rsid w:val="00101363"/>
    <w:rsid w:val="00101AE1"/>
    <w:rsid w:val="00101CE4"/>
    <w:rsid w:val="00101DB7"/>
    <w:rsid w:val="00102022"/>
    <w:rsid w:val="00102EE1"/>
    <w:rsid w:val="0010368F"/>
    <w:rsid w:val="00105486"/>
    <w:rsid w:val="0010574E"/>
    <w:rsid w:val="00106231"/>
    <w:rsid w:val="00106E90"/>
    <w:rsid w:val="001071AE"/>
    <w:rsid w:val="00107407"/>
    <w:rsid w:val="001074C3"/>
    <w:rsid w:val="0010757A"/>
    <w:rsid w:val="00107CB9"/>
    <w:rsid w:val="00107FD0"/>
    <w:rsid w:val="00110421"/>
    <w:rsid w:val="00110422"/>
    <w:rsid w:val="001107E4"/>
    <w:rsid w:val="00110AAC"/>
    <w:rsid w:val="001110BC"/>
    <w:rsid w:val="0011150C"/>
    <w:rsid w:val="00111A8C"/>
    <w:rsid w:val="00111B44"/>
    <w:rsid w:val="001121EF"/>
    <w:rsid w:val="001124E7"/>
    <w:rsid w:val="00112819"/>
    <w:rsid w:val="00112C30"/>
    <w:rsid w:val="00112D79"/>
    <w:rsid w:val="00112FF7"/>
    <w:rsid w:val="001135FF"/>
    <w:rsid w:val="00113672"/>
    <w:rsid w:val="00113AC8"/>
    <w:rsid w:val="00113AE7"/>
    <w:rsid w:val="00113AFB"/>
    <w:rsid w:val="00113CC4"/>
    <w:rsid w:val="00114139"/>
    <w:rsid w:val="0011541D"/>
    <w:rsid w:val="0011542B"/>
    <w:rsid w:val="0011545C"/>
    <w:rsid w:val="001157FC"/>
    <w:rsid w:val="0011660B"/>
    <w:rsid w:val="00117154"/>
    <w:rsid w:val="001172A5"/>
    <w:rsid w:val="001179B2"/>
    <w:rsid w:val="00117CF3"/>
    <w:rsid w:val="001201BB"/>
    <w:rsid w:val="001201DA"/>
    <w:rsid w:val="00120AC6"/>
    <w:rsid w:val="00120C9F"/>
    <w:rsid w:val="0012172E"/>
    <w:rsid w:val="001218B2"/>
    <w:rsid w:val="001220B5"/>
    <w:rsid w:val="00123819"/>
    <w:rsid w:val="0012445D"/>
    <w:rsid w:val="001248A3"/>
    <w:rsid w:val="00124ADC"/>
    <w:rsid w:val="00125948"/>
    <w:rsid w:val="0012616A"/>
    <w:rsid w:val="00126C46"/>
    <w:rsid w:val="0012712A"/>
    <w:rsid w:val="0012713B"/>
    <w:rsid w:val="001272C3"/>
    <w:rsid w:val="00130383"/>
    <w:rsid w:val="001306C6"/>
    <w:rsid w:val="00130B0C"/>
    <w:rsid w:val="00130C12"/>
    <w:rsid w:val="001318B3"/>
    <w:rsid w:val="0013193B"/>
    <w:rsid w:val="001321BA"/>
    <w:rsid w:val="0013303C"/>
    <w:rsid w:val="0013404B"/>
    <w:rsid w:val="001343A9"/>
    <w:rsid w:val="00134DB9"/>
    <w:rsid w:val="00135185"/>
    <w:rsid w:val="001354A0"/>
    <w:rsid w:val="0013585B"/>
    <w:rsid w:val="00135EFA"/>
    <w:rsid w:val="00135F5B"/>
    <w:rsid w:val="00136398"/>
    <w:rsid w:val="001363D4"/>
    <w:rsid w:val="00136600"/>
    <w:rsid w:val="00136C9C"/>
    <w:rsid w:val="00140B63"/>
    <w:rsid w:val="00140B90"/>
    <w:rsid w:val="00140E9C"/>
    <w:rsid w:val="00141828"/>
    <w:rsid w:val="001422E3"/>
    <w:rsid w:val="001425EA"/>
    <w:rsid w:val="00143083"/>
    <w:rsid w:val="0014332F"/>
    <w:rsid w:val="001433D6"/>
    <w:rsid w:val="001435B9"/>
    <w:rsid w:val="001435E7"/>
    <w:rsid w:val="00143903"/>
    <w:rsid w:val="00143C15"/>
    <w:rsid w:val="00144146"/>
    <w:rsid w:val="00144867"/>
    <w:rsid w:val="001449D5"/>
    <w:rsid w:val="00144B2D"/>
    <w:rsid w:val="00144C3D"/>
    <w:rsid w:val="00144C61"/>
    <w:rsid w:val="00145375"/>
    <w:rsid w:val="001453B1"/>
    <w:rsid w:val="0014564E"/>
    <w:rsid w:val="00146F8A"/>
    <w:rsid w:val="0014722A"/>
    <w:rsid w:val="001472EF"/>
    <w:rsid w:val="00147B67"/>
    <w:rsid w:val="001503A2"/>
    <w:rsid w:val="001507DC"/>
    <w:rsid w:val="00150AAF"/>
    <w:rsid w:val="0015120F"/>
    <w:rsid w:val="001514BC"/>
    <w:rsid w:val="001516D3"/>
    <w:rsid w:val="00151A07"/>
    <w:rsid w:val="00151B50"/>
    <w:rsid w:val="00151C22"/>
    <w:rsid w:val="00152A6E"/>
    <w:rsid w:val="00153082"/>
    <w:rsid w:val="001532EB"/>
    <w:rsid w:val="00153459"/>
    <w:rsid w:val="00154CEB"/>
    <w:rsid w:val="00154F5E"/>
    <w:rsid w:val="00155507"/>
    <w:rsid w:val="0015559F"/>
    <w:rsid w:val="00155BB7"/>
    <w:rsid w:val="00155EC3"/>
    <w:rsid w:val="0015606C"/>
    <w:rsid w:val="001574DE"/>
    <w:rsid w:val="001578B6"/>
    <w:rsid w:val="00157C7D"/>
    <w:rsid w:val="00160432"/>
    <w:rsid w:val="00160530"/>
    <w:rsid w:val="001607A5"/>
    <w:rsid w:val="001626AE"/>
    <w:rsid w:val="00162A10"/>
    <w:rsid w:val="00162C3E"/>
    <w:rsid w:val="001630A7"/>
    <w:rsid w:val="00163458"/>
    <w:rsid w:val="00163686"/>
    <w:rsid w:val="00163FC1"/>
    <w:rsid w:val="001648E2"/>
    <w:rsid w:val="00164A47"/>
    <w:rsid w:val="00164C63"/>
    <w:rsid w:val="0016585C"/>
    <w:rsid w:val="00165C9C"/>
    <w:rsid w:val="00167081"/>
    <w:rsid w:val="00167226"/>
    <w:rsid w:val="001672D5"/>
    <w:rsid w:val="0016740E"/>
    <w:rsid w:val="001676D9"/>
    <w:rsid w:val="00170040"/>
    <w:rsid w:val="00170471"/>
    <w:rsid w:val="00170666"/>
    <w:rsid w:val="00170815"/>
    <w:rsid w:val="0017114B"/>
    <w:rsid w:val="0017117F"/>
    <w:rsid w:val="001711D0"/>
    <w:rsid w:val="00171273"/>
    <w:rsid w:val="00171421"/>
    <w:rsid w:val="00171E7B"/>
    <w:rsid w:val="001722ED"/>
    <w:rsid w:val="00172F05"/>
    <w:rsid w:val="00173BF5"/>
    <w:rsid w:val="00173CD6"/>
    <w:rsid w:val="00174873"/>
    <w:rsid w:val="00174D3A"/>
    <w:rsid w:val="001759D6"/>
    <w:rsid w:val="001761F7"/>
    <w:rsid w:val="001764DB"/>
    <w:rsid w:val="0017656E"/>
    <w:rsid w:val="00177251"/>
    <w:rsid w:val="001779E6"/>
    <w:rsid w:val="00177C6F"/>
    <w:rsid w:val="00177EB6"/>
    <w:rsid w:val="00180AA8"/>
    <w:rsid w:val="00181903"/>
    <w:rsid w:val="001819C1"/>
    <w:rsid w:val="00182869"/>
    <w:rsid w:val="00182C80"/>
    <w:rsid w:val="00182DC3"/>
    <w:rsid w:val="00182F71"/>
    <w:rsid w:val="00183433"/>
    <w:rsid w:val="001835CB"/>
    <w:rsid w:val="0018404A"/>
    <w:rsid w:val="0018462B"/>
    <w:rsid w:val="00184E0C"/>
    <w:rsid w:val="0018521F"/>
    <w:rsid w:val="00185495"/>
    <w:rsid w:val="001869F5"/>
    <w:rsid w:val="00186B8B"/>
    <w:rsid w:val="00186EB0"/>
    <w:rsid w:val="00186EFA"/>
    <w:rsid w:val="00187472"/>
    <w:rsid w:val="001877D5"/>
    <w:rsid w:val="00190CB7"/>
    <w:rsid w:val="0019118E"/>
    <w:rsid w:val="001913C0"/>
    <w:rsid w:val="0019192F"/>
    <w:rsid w:val="00191983"/>
    <w:rsid w:val="00191B89"/>
    <w:rsid w:val="00192012"/>
    <w:rsid w:val="00192766"/>
    <w:rsid w:val="00192E2F"/>
    <w:rsid w:val="00193044"/>
    <w:rsid w:val="0019316D"/>
    <w:rsid w:val="001931DC"/>
    <w:rsid w:val="00193348"/>
    <w:rsid w:val="00193595"/>
    <w:rsid w:val="00193E0B"/>
    <w:rsid w:val="00193F76"/>
    <w:rsid w:val="00194A14"/>
    <w:rsid w:val="00194ABF"/>
    <w:rsid w:val="00194B71"/>
    <w:rsid w:val="00194DB5"/>
    <w:rsid w:val="0019559C"/>
    <w:rsid w:val="00196119"/>
    <w:rsid w:val="001961DA"/>
    <w:rsid w:val="001961EF"/>
    <w:rsid w:val="001964F9"/>
    <w:rsid w:val="001967FB"/>
    <w:rsid w:val="00196C83"/>
    <w:rsid w:val="00196E4B"/>
    <w:rsid w:val="00197280"/>
    <w:rsid w:val="00197281"/>
    <w:rsid w:val="0019784A"/>
    <w:rsid w:val="001A03CF"/>
    <w:rsid w:val="001A0B55"/>
    <w:rsid w:val="001A156C"/>
    <w:rsid w:val="001A15D6"/>
    <w:rsid w:val="001A15EC"/>
    <w:rsid w:val="001A1710"/>
    <w:rsid w:val="001A2218"/>
    <w:rsid w:val="001A24D7"/>
    <w:rsid w:val="001A251A"/>
    <w:rsid w:val="001A27EF"/>
    <w:rsid w:val="001A2B7F"/>
    <w:rsid w:val="001A334D"/>
    <w:rsid w:val="001A3C68"/>
    <w:rsid w:val="001A40C6"/>
    <w:rsid w:val="001A4338"/>
    <w:rsid w:val="001A48FB"/>
    <w:rsid w:val="001A4B63"/>
    <w:rsid w:val="001A4E5C"/>
    <w:rsid w:val="001A4F8C"/>
    <w:rsid w:val="001A5A89"/>
    <w:rsid w:val="001A74F8"/>
    <w:rsid w:val="001A7A52"/>
    <w:rsid w:val="001B02AA"/>
    <w:rsid w:val="001B0421"/>
    <w:rsid w:val="001B09AB"/>
    <w:rsid w:val="001B0DFE"/>
    <w:rsid w:val="001B12CB"/>
    <w:rsid w:val="001B14C1"/>
    <w:rsid w:val="001B1940"/>
    <w:rsid w:val="001B1DA6"/>
    <w:rsid w:val="001B2160"/>
    <w:rsid w:val="001B2D4A"/>
    <w:rsid w:val="001B389C"/>
    <w:rsid w:val="001B3BC5"/>
    <w:rsid w:val="001B3E7D"/>
    <w:rsid w:val="001B416F"/>
    <w:rsid w:val="001B49F3"/>
    <w:rsid w:val="001B4A9A"/>
    <w:rsid w:val="001B4B88"/>
    <w:rsid w:val="001B662D"/>
    <w:rsid w:val="001C03AC"/>
    <w:rsid w:val="001C1427"/>
    <w:rsid w:val="001C19B7"/>
    <w:rsid w:val="001C1A65"/>
    <w:rsid w:val="001C21DF"/>
    <w:rsid w:val="001C21E8"/>
    <w:rsid w:val="001C231F"/>
    <w:rsid w:val="001C29E3"/>
    <w:rsid w:val="001C2D75"/>
    <w:rsid w:val="001C323B"/>
    <w:rsid w:val="001C3396"/>
    <w:rsid w:val="001C35CF"/>
    <w:rsid w:val="001C3B07"/>
    <w:rsid w:val="001C4248"/>
    <w:rsid w:val="001C48A3"/>
    <w:rsid w:val="001C4901"/>
    <w:rsid w:val="001C4C0E"/>
    <w:rsid w:val="001C5279"/>
    <w:rsid w:val="001C584E"/>
    <w:rsid w:val="001C5B09"/>
    <w:rsid w:val="001C5CD7"/>
    <w:rsid w:val="001C60EB"/>
    <w:rsid w:val="001C6644"/>
    <w:rsid w:val="001C68E8"/>
    <w:rsid w:val="001C6E74"/>
    <w:rsid w:val="001C7784"/>
    <w:rsid w:val="001C7981"/>
    <w:rsid w:val="001C7E43"/>
    <w:rsid w:val="001D0958"/>
    <w:rsid w:val="001D0DD9"/>
    <w:rsid w:val="001D0F5F"/>
    <w:rsid w:val="001D1045"/>
    <w:rsid w:val="001D1CF0"/>
    <w:rsid w:val="001D253F"/>
    <w:rsid w:val="001D2718"/>
    <w:rsid w:val="001D2C81"/>
    <w:rsid w:val="001D2CC0"/>
    <w:rsid w:val="001D3152"/>
    <w:rsid w:val="001D349C"/>
    <w:rsid w:val="001D3A81"/>
    <w:rsid w:val="001D3EB5"/>
    <w:rsid w:val="001D4C3A"/>
    <w:rsid w:val="001D4CAE"/>
    <w:rsid w:val="001D4D87"/>
    <w:rsid w:val="001E03E1"/>
    <w:rsid w:val="001E05C8"/>
    <w:rsid w:val="001E1218"/>
    <w:rsid w:val="001E12F5"/>
    <w:rsid w:val="001E1616"/>
    <w:rsid w:val="001E193E"/>
    <w:rsid w:val="001E1B2E"/>
    <w:rsid w:val="001E2726"/>
    <w:rsid w:val="001E2917"/>
    <w:rsid w:val="001E361F"/>
    <w:rsid w:val="001E3A55"/>
    <w:rsid w:val="001E3C77"/>
    <w:rsid w:val="001E3FE3"/>
    <w:rsid w:val="001E404B"/>
    <w:rsid w:val="001E460D"/>
    <w:rsid w:val="001E491D"/>
    <w:rsid w:val="001E4928"/>
    <w:rsid w:val="001E4970"/>
    <w:rsid w:val="001E4B1A"/>
    <w:rsid w:val="001E4F31"/>
    <w:rsid w:val="001E4F39"/>
    <w:rsid w:val="001E5129"/>
    <w:rsid w:val="001E5DE5"/>
    <w:rsid w:val="001E666F"/>
    <w:rsid w:val="001E69A8"/>
    <w:rsid w:val="001E6B59"/>
    <w:rsid w:val="001E6BBE"/>
    <w:rsid w:val="001E7F67"/>
    <w:rsid w:val="001F05F0"/>
    <w:rsid w:val="001F0770"/>
    <w:rsid w:val="001F0B2C"/>
    <w:rsid w:val="001F0D85"/>
    <w:rsid w:val="001F0E41"/>
    <w:rsid w:val="001F0FCF"/>
    <w:rsid w:val="001F10F3"/>
    <w:rsid w:val="001F1306"/>
    <w:rsid w:val="001F1B0D"/>
    <w:rsid w:val="001F1D8D"/>
    <w:rsid w:val="001F1F78"/>
    <w:rsid w:val="001F226A"/>
    <w:rsid w:val="001F240C"/>
    <w:rsid w:val="001F25CE"/>
    <w:rsid w:val="001F2FE3"/>
    <w:rsid w:val="001F330F"/>
    <w:rsid w:val="001F3841"/>
    <w:rsid w:val="001F403C"/>
    <w:rsid w:val="001F47BB"/>
    <w:rsid w:val="001F49A5"/>
    <w:rsid w:val="001F4F30"/>
    <w:rsid w:val="001F50A6"/>
    <w:rsid w:val="001F525D"/>
    <w:rsid w:val="001F52D4"/>
    <w:rsid w:val="001F55DF"/>
    <w:rsid w:val="001F60E3"/>
    <w:rsid w:val="001F6498"/>
    <w:rsid w:val="001F6E1E"/>
    <w:rsid w:val="001F7887"/>
    <w:rsid w:val="001F7A88"/>
    <w:rsid w:val="0020084E"/>
    <w:rsid w:val="00201394"/>
    <w:rsid w:val="0020205C"/>
    <w:rsid w:val="002025CD"/>
    <w:rsid w:val="00202725"/>
    <w:rsid w:val="002048AF"/>
    <w:rsid w:val="00204ADE"/>
    <w:rsid w:val="00204CAE"/>
    <w:rsid w:val="002056AB"/>
    <w:rsid w:val="00205741"/>
    <w:rsid w:val="00205B8F"/>
    <w:rsid w:val="002065A7"/>
    <w:rsid w:val="002068B7"/>
    <w:rsid w:val="00207171"/>
    <w:rsid w:val="002073F7"/>
    <w:rsid w:val="00207545"/>
    <w:rsid w:val="00207B81"/>
    <w:rsid w:val="00207DA3"/>
    <w:rsid w:val="002106C6"/>
    <w:rsid w:val="00211810"/>
    <w:rsid w:val="00212502"/>
    <w:rsid w:val="0021347B"/>
    <w:rsid w:val="002134CC"/>
    <w:rsid w:val="0021380D"/>
    <w:rsid w:val="0021446A"/>
    <w:rsid w:val="002144F2"/>
    <w:rsid w:val="00214FDB"/>
    <w:rsid w:val="002153D9"/>
    <w:rsid w:val="00215BA5"/>
    <w:rsid w:val="00215D88"/>
    <w:rsid w:val="00215DC8"/>
    <w:rsid w:val="00215EA6"/>
    <w:rsid w:val="0021610D"/>
    <w:rsid w:val="0021662D"/>
    <w:rsid w:val="002176FF"/>
    <w:rsid w:val="00217C2A"/>
    <w:rsid w:val="0022031C"/>
    <w:rsid w:val="00220B75"/>
    <w:rsid w:val="00220BB9"/>
    <w:rsid w:val="002213D7"/>
    <w:rsid w:val="00221785"/>
    <w:rsid w:val="00221CC5"/>
    <w:rsid w:val="0022201C"/>
    <w:rsid w:val="002222F5"/>
    <w:rsid w:val="00222609"/>
    <w:rsid w:val="002233BE"/>
    <w:rsid w:val="00223444"/>
    <w:rsid w:val="002238E3"/>
    <w:rsid w:val="00223B91"/>
    <w:rsid w:val="00223D7E"/>
    <w:rsid w:val="00223F22"/>
    <w:rsid w:val="00224395"/>
    <w:rsid w:val="0022440E"/>
    <w:rsid w:val="002247C7"/>
    <w:rsid w:val="00224E5E"/>
    <w:rsid w:val="002252CB"/>
    <w:rsid w:val="0022576A"/>
    <w:rsid w:val="00225A90"/>
    <w:rsid w:val="00225C5D"/>
    <w:rsid w:val="00225E42"/>
    <w:rsid w:val="002267E3"/>
    <w:rsid w:val="0022699A"/>
    <w:rsid w:val="0022699B"/>
    <w:rsid w:val="002301E9"/>
    <w:rsid w:val="002309CD"/>
    <w:rsid w:val="00230A5F"/>
    <w:rsid w:val="00230B5F"/>
    <w:rsid w:val="00230E85"/>
    <w:rsid w:val="00230FE0"/>
    <w:rsid w:val="002320CE"/>
    <w:rsid w:val="002323DD"/>
    <w:rsid w:val="002324FB"/>
    <w:rsid w:val="00232BC9"/>
    <w:rsid w:val="00233464"/>
    <w:rsid w:val="0023352E"/>
    <w:rsid w:val="00234888"/>
    <w:rsid w:val="002352B7"/>
    <w:rsid w:val="00235E59"/>
    <w:rsid w:val="002361CB"/>
    <w:rsid w:val="002365E8"/>
    <w:rsid w:val="00237490"/>
    <w:rsid w:val="00240EBB"/>
    <w:rsid w:val="00240EBE"/>
    <w:rsid w:val="002412E6"/>
    <w:rsid w:val="0024147D"/>
    <w:rsid w:val="002427D3"/>
    <w:rsid w:val="00242F48"/>
    <w:rsid w:val="00243272"/>
    <w:rsid w:val="0024366E"/>
    <w:rsid w:val="0024371D"/>
    <w:rsid w:val="002439D6"/>
    <w:rsid w:val="00244060"/>
    <w:rsid w:val="002440EC"/>
    <w:rsid w:val="00244332"/>
    <w:rsid w:val="00244384"/>
    <w:rsid w:val="002447C2"/>
    <w:rsid w:val="002450D1"/>
    <w:rsid w:val="00245B57"/>
    <w:rsid w:val="00245F56"/>
    <w:rsid w:val="00246B6F"/>
    <w:rsid w:val="00250BF5"/>
    <w:rsid w:val="002511BF"/>
    <w:rsid w:val="00251310"/>
    <w:rsid w:val="00252496"/>
    <w:rsid w:val="002527B7"/>
    <w:rsid w:val="002546E8"/>
    <w:rsid w:val="0025473E"/>
    <w:rsid w:val="00254A75"/>
    <w:rsid w:val="00254BD9"/>
    <w:rsid w:val="00254DA1"/>
    <w:rsid w:val="00256273"/>
    <w:rsid w:val="00256310"/>
    <w:rsid w:val="00256570"/>
    <w:rsid w:val="00256A6C"/>
    <w:rsid w:val="00256CBF"/>
    <w:rsid w:val="00256CED"/>
    <w:rsid w:val="0025715B"/>
    <w:rsid w:val="00257494"/>
    <w:rsid w:val="00257BA1"/>
    <w:rsid w:val="00257EE6"/>
    <w:rsid w:val="00260560"/>
    <w:rsid w:val="00260C05"/>
    <w:rsid w:val="00260C7F"/>
    <w:rsid w:val="00260D97"/>
    <w:rsid w:val="00260E55"/>
    <w:rsid w:val="0026212D"/>
    <w:rsid w:val="0026283B"/>
    <w:rsid w:val="0026296B"/>
    <w:rsid w:val="00262ECA"/>
    <w:rsid w:val="002632BC"/>
    <w:rsid w:val="002632F2"/>
    <w:rsid w:val="00263673"/>
    <w:rsid w:val="0026394E"/>
    <w:rsid w:val="002639AA"/>
    <w:rsid w:val="00263B7C"/>
    <w:rsid w:val="0026442D"/>
    <w:rsid w:val="002650F9"/>
    <w:rsid w:val="002656EB"/>
    <w:rsid w:val="002657DD"/>
    <w:rsid w:val="002665AB"/>
    <w:rsid w:val="002665DB"/>
    <w:rsid w:val="00266745"/>
    <w:rsid w:val="0026675E"/>
    <w:rsid w:val="00266FCE"/>
    <w:rsid w:val="0026738C"/>
    <w:rsid w:val="002675CF"/>
    <w:rsid w:val="00267C86"/>
    <w:rsid w:val="00270C39"/>
    <w:rsid w:val="00271273"/>
    <w:rsid w:val="00271B66"/>
    <w:rsid w:val="00271D56"/>
    <w:rsid w:val="002722E3"/>
    <w:rsid w:val="00272C13"/>
    <w:rsid w:val="00272EA2"/>
    <w:rsid w:val="00273969"/>
    <w:rsid w:val="00273A8B"/>
    <w:rsid w:val="00274959"/>
    <w:rsid w:val="00274967"/>
    <w:rsid w:val="00275101"/>
    <w:rsid w:val="002754D2"/>
    <w:rsid w:val="002757DC"/>
    <w:rsid w:val="00275F6A"/>
    <w:rsid w:val="002761A5"/>
    <w:rsid w:val="00276706"/>
    <w:rsid w:val="0027684F"/>
    <w:rsid w:val="00276E51"/>
    <w:rsid w:val="002771FF"/>
    <w:rsid w:val="00277C04"/>
    <w:rsid w:val="00277C7F"/>
    <w:rsid w:val="00280100"/>
    <w:rsid w:val="0028034E"/>
    <w:rsid w:val="00280447"/>
    <w:rsid w:val="00280FCC"/>
    <w:rsid w:val="00281C7C"/>
    <w:rsid w:val="00282565"/>
    <w:rsid w:val="00282607"/>
    <w:rsid w:val="002827E0"/>
    <w:rsid w:val="0028353C"/>
    <w:rsid w:val="00283B02"/>
    <w:rsid w:val="00283DB2"/>
    <w:rsid w:val="002848F6"/>
    <w:rsid w:val="00285408"/>
    <w:rsid w:val="00285D08"/>
    <w:rsid w:val="002860EB"/>
    <w:rsid w:val="0028630F"/>
    <w:rsid w:val="00286347"/>
    <w:rsid w:val="0028649F"/>
    <w:rsid w:val="002876D7"/>
    <w:rsid w:val="00287CB3"/>
    <w:rsid w:val="00287D31"/>
    <w:rsid w:val="002917E4"/>
    <w:rsid w:val="00291C78"/>
    <w:rsid w:val="00291E35"/>
    <w:rsid w:val="00292B45"/>
    <w:rsid w:val="00292B47"/>
    <w:rsid w:val="002932DB"/>
    <w:rsid w:val="0029361C"/>
    <w:rsid w:val="00294145"/>
    <w:rsid w:val="002942B6"/>
    <w:rsid w:val="0029503C"/>
    <w:rsid w:val="002957C8"/>
    <w:rsid w:val="00295CA3"/>
    <w:rsid w:val="0029613F"/>
    <w:rsid w:val="0029628E"/>
    <w:rsid w:val="00296687"/>
    <w:rsid w:val="00297075"/>
    <w:rsid w:val="002970D5"/>
    <w:rsid w:val="00297CD8"/>
    <w:rsid w:val="00297D67"/>
    <w:rsid w:val="00297DAC"/>
    <w:rsid w:val="002A0805"/>
    <w:rsid w:val="002A0E24"/>
    <w:rsid w:val="002A14D3"/>
    <w:rsid w:val="002A1836"/>
    <w:rsid w:val="002A1AA2"/>
    <w:rsid w:val="002A1AC6"/>
    <w:rsid w:val="002A1E3B"/>
    <w:rsid w:val="002A2DEB"/>
    <w:rsid w:val="002A31E6"/>
    <w:rsid w:val="002A3443"/>
    <w:rsid w:val="002A3B28"/>
    <w:rsid w:val="002A4EE7"/>
    <w:rsid w:val="002A5419"/>
    <w:rsid w:val="002A560C"/>
    <w:rsid w:val="002A5B8E"/>
    <w:rsid w:val="002A5EF6"/>
    <w:rsid w:val="002A6414"/>
    <w:rsid w:val="002A656E"/>
    <w:rsid w:val="002A673A"/>
    <w:rsid w:val="002A6768"/>
    <w:rsid w:val="002A6970"/>
    <w:rsid w:val="002A6F14"/>
    <w:rsid w:val="002A7AB3"/>
    <w:rsid w:val="002A7AF3"/>
    <w:rsid w:val="002B0377"/>
    <w:rsid w:val="002B0BEB"/>
    <w:rsid w:val="002B0EF7"/>
    <w:rsid w:val="002B1E23"/>
    <w:rsid w:val="002B2424"/>
    <w:rsid w:val="002B25B8"/>
    <w:rsid w:val="002B2697"/>
    <w:rsid w:val="002B2BCD"/>
    <w:rsid w:val="002B340D"/>
    <w:rsid w:val="002B35B6"/>
    <w:rsid w:val="002B37D8"/>
    <w:rsid w:val="002B3C36"/>
    <w:rsid w:val="002B4A87"/>
    <w:rsid w:val="002B4C23"/>
    <w:rsid w:val="002B5087"/>
    <w:rsid w:val="002B5AC4"/>
    <w:rsid w:val="002B6A83"/>
    <w:rsid w:val="002B6E5D"/>
    <w:rsid w:val="002B6ED3"/>
    <w:rsid w:val="002B7038"/>
    <w:rsid w:val="002B79F0"/>
    <w:rsid w:val="002B7FF9"/>
    <w:rsid w:val="002C0477"/>
    <w:rsid w:val="002C0A3E"/>
    <w:rsid w:val="002C0C1B"/>
    <w:rsid w:val="002C171E"/>
    <w:rsid w:val="002C24DA"/>
    <w:rsid w:val="002C2ADE"/>
    <w:rsid w:val="002C2B9A"/>
    <w:rsid w:val="002C353B"/>
    <w:rsid w:val="002C3751"/>
    <w:rsid w:val="002C3A06"/>
    <w:rsid w:val="002C3E16"/>
    <w:rsid w:val="002C4C5E"/>
    <w:rsid w:val="002C4D86"/>
    <w:rsid w:val="002C5124"/>
    <w:rsid w:val="002C61B3"/>
    <w:rsid w:val="002C6253"/>
    <w:rsid w:val="002C6292"/>
    <w:rsid w:val="002C633F"/>
    <w:rsid w:val="002C63EE"/>
    <w:rsid w:val="002D07D7"/>
    <w:rsid w:val="002D0BD9"/>
    <w:rsid w:val="002D0E62"/>
    <w:rsid w:val="002D10E0"/>
    <w:rsid w:val="002D1880"/>
    <w:rsid w:val="002D1A02"/>
    <w:rsid w:val="002D1D1C"/>
    <w:rsid w:val="002D1F1B"/>
    <w:rsid w:val="002D26FC"/>
    <w:rsid w:val="002D2C62"/>
    <w:rsid w:val="002D2F4C"/>
    <w:rsid w:val="002D318C"/>
    <w:rsid w:val="002D37E6"/>
    <w:rsid w:val="002D4E00"/>
    <w:rsid w:val="002D51F9"/>
    <w:rsid w:val="002D551E"/>
    <w:rsid w:val="002D5982"/>
    <w:rsid w:val="002D6075"/>
    <w:rsid w:val="002D623E"/>
    <w:rsid w:val="002D6307"/>
    <w:rsid w:val="002D64E4"/>
    <w:rsid w:val="002D6949"/>
    <w:rsid w:val="002D6AD5"/>
    <w:rsid w:val="002D706B"/>
    <w:rsid w:val="002D7364"/>
    <w:rsid w:val="002D739C"/>
    <w:rsid w:val="002D7B31"/>
    <w:rsid w:val="002D7D36"/>
    <w:rsid w:val="002E053E"/>
    <w:rsid w:val="002E06CF"/>
    <w:rsid w:val="002E0F97"/>
    <w:rsid w:val="002E136C"/>
    <w:rsid w:val="002E1694"/>
    <w:rsid w:val="002E200E"/>
    <w:rsid w:val="002E269E"/>
    <w:rsid w:val="002E3479"/>
    <w:rsid w:val="002E35AE"/>
    <w:rsid w:val="002E35C8"/>
    <w:rsid w:val="002E3777"/>
    <w:rsid w:val="002E3A11"/>
    <w:rsid w:val="002E3F81"/>
    <w:rsid w:val="002E4FD2"/>
    <w:rsid w:val="002E5282"/>
    <w:rsid w:val="002E530B"/>
    <w:rsid w:val="002E5D8D"/>
    <w:rsid w:val="002E61D2"/>
    <w:rsid w:val="002E69BF"/>
    <w:rsid w:val="002E69D0"/>
    <w:rsid w:val="002E7C76"/>
    <w:rsid w:val="002F0345"/>
    <w:rsid w:val="002F03E6"/>
    <w:rsid w:val="002F0629"/>
    <w:rsid w:val="002F08F4"/>
    <w:rsid w:val="002F0A1C"/>
    <w:rsid w:val="002F12D0"/>
    <w:rsid w:val="002F1FC8"/>
    <w:rsid w:val="002F215F"/>
    <w:rsid w:val="002F2371"/>
    <w:rsid w:val="002F23D5"/>
    <w:rsid w:val="002F2CA3"/>
    <w:rsid w:val="002F2D18"/>
    <w:rsid w:val="002F2D9C"/>
    <w:rsid w:val="002F330F"/>
    <w:rsid w:val="002F354C"/>
    <w:rsid w:val="002F3E8F"/>
    <w:rsid w:val="002F3FF7"/>
    <w:rsid w:val="002F4AE4"/>
    <w:rsid w:val="002F4CA4"/>
    <w:rsid w:val="002F5633"/>
    <w:rsid w:val="002F5881"/>
    <w:rsid w:val="002F58B7"/>
    <w:rsid w:val="002F5916"/>
    <w:rsid w:val="002F5C00"/>
    <w:rsid w:val="002F5FBE"/>
    <w:rsid w:val="002F612F"/>
    <w:rsid w:val="002F6928"/>
    <w:rsid w:val="002F6D28"/>
    <w:rsid w:val="002F6DFA"/>
    <w:rsid w:val="002F77E2"/>
    <w:rsid w:val="00300B9E"/>
    <w:rsid w:val="003014C3"/>
    <w:rsid w:val="00301B6A"/>
    <w:rsid w:val="00302196"/>
    <w:rsid w:val="00302554"/>
    <w:rsid w:val="00303175"/>
    <w:rsid w:val="00303479"/>
    <w:rsid w:val="00303B54"/>
    <w:rsid w:val="00304825"/>
    <w:rsid w:val="00304EE0"/>
    <w:rsid w:val="00305891"/>
    <w:rsid w:val="00305DEC"/>
    <w:rsid w:val="0030603F"/>
    <w:rsid w:val="003065AA"/>
    <w:rsid w:val="003067C4"/>
    <w:rsid w:val="00306958"/>
    <w:rsid w:val="00306E36"/>
    <w:rsid w:val="00307958"/>
    <w:rsid w:val="003100FF"/>
    <w:rsid w:val="003105B5"/>
    <w:rsid w:val="00310A0D"/>
    <w:rsid w:val="003114EE"/>
    <w:rsid w:val="003119A7"/>
    <w:rsid w:val="00311C03"/>
    <w:rsid w:val="00311C36"/>
    <w:rsid w:val="00311D1B"/>
    <w:rsid w:val="00311EBD"/>
    <w:rsid w:val="00311F1B"/>
    <w:rsid w:val="003122FC"/>
    <w:rsid w:val="00312741"/>
    <w:rsid w:val="003137ED"/>
    <w:rsid w:val="003137F7"/>
    <w:rsid w:val="00313820"/>
    <w:rsid w:val="00313D21"/>
    <w:rsid w:val="00314093"/>
    <w:rsid w:val="00314502"/>
    <w:rsid w:val="00314878"/>
    <w:rsid w:val="003156E3"/>
    <w:rsid w:val="003158A7"/>
    <w:rsid w:val="00315D55"/>
    <w:rsid w:val="003162CF"/>
    <w:rsid w:val="0031686B"/>
    <w:rsid w:val="00316B2C"/>
    <w:rsid w:val="00316BD2"/>
    <w:rsid w:val="00316DB7"/>
    <w:rsid w:val="00317429"/>
    <w:rsid w:val="003174DB"/>
    <w:rsid w:val="00317783"/>
    <w:rsid w:val="00317D4F"/>
    <w:rsid w:val="00317EE7"/>
    <w:rsid w:val="0032133E"/>
    <w:rsid w:val="003213A6"/>
    <w:rsid w:val="0032142E"/>
    <w:rsid w:val="0032161B"/>
    <w:rsid w:val="00321811"/>
    <w:rsid w:val="00321C26"/>
    <w:rsid w:val="00322456"/>
    <w:rsid w:val="00322655"/>
    <w:rsid w:val="00322867"/>
    <w:rsid w:val="00322BF9"/>
    <w:rsid w:val="003234B3"/>
    <w:rsid w:val="003237EC"/>
    <w:rsid w:val="00324AEC"/>
    <w:rsid w:val="00324B91"/>
    <w:rsid w:val="00325151"/>
    <w:rsid w:val="00325567"/>
    <w:rsid w:val="00325902"/>
    <w:rsid w:val="00326521"/>
    <w:rsid w:val="003265C0"/>
    <w:rsid w:val="0032699F"/>
    <w:rsid w:val="00326DC5"/>
    <w:rsid w:val="003302A3"/>
    <w:rsid w:val="00330654"/>
    <w:rsid w:val="00330841"/>
    <w:rsid w:val="00330FF9"/>
    <w:rsid w:val="003314FE"/>
    <w:rsid w:val="003315A8"/>
    <w:rsid w:val="00331F8F"/>
    <w:rsid w:val="00332075"/>
    <w:rsid w:val="0033228D"/>
    <w:rsid w:val="00332413"/>
    <w:rsid w:val="00332948"/>
    <w:rsid w:val="0033330B"/>
    <w:rsid w:val="00333374"/>
    <w:rsid w:val="0033369E"/>
    <w:rsid w:val="003341A9"/>
    <w:rsid w:val="0033483E"/>
    <w:rsid w:val="0033492A"/>
    <w:rsid w:val="00335163"/>
    <w:rsid w:val="00335329"/>
    <w:rsid w:val="00335F39"/>
    <w:rsid w:val="003365AC"/>
    <w:rsid w:val="00336927"/>
    <w:rsid w:val="003369CD"/>
    <w:rsid w:val="0033719B"/>
    <w:rsid w:val="003376FD"/>
    <w:rsid w:val="003377FE"/>
    <w:rsid w:val="003379A8"/>
    <w:rsid w:val="0034031D"/>
    <w:rsid w:val="003407ED"/>
    <w:rsid w:val="00340AF9"/>
    <w:rsid w:val="00341614"/>
    <w:rsid w:val="0034169D"/>
    <w:rsid w:val="0034188D"/>
    <w:rsid w:val="00341E53"/>
    <w:rsid w:val="00341E76"/>
    <w:rsid w:val="00342146"/>
    <w:rsid w:val="0034242A"/>
    <w:rsid w:val="0034454D"/>
    <w:rsid w:val="0034498C"/>
    <w:rsid w:val="003449B2"/>
    <w:rsid w:val="00344C11"/>
    <w:rsid w:val="003456D7"/>
    <w:rsid w:val="00345829"/>
    <w:rsid w:val="00345FF6"/>
    <w:rsid w:val="00346B32"/>
    <w:rsid w:val="00347350"/>
    <w:rsid w:val="00347DD2"/>
    <w:rsid w:val="00347E4A"/>
    <w:rsid w:val="00350688"/>
    <w:rsid w:val="003507C4"/>
    <w:rsid w:val="00350A61"/>
    <w:rsid w:val="003516E1"/>
    <w:rsid w:val="003521B1"/>
    <w:rsid w:val="0035227A"/>
    <w:rsid w:val="003522BD"/>
    <w:rsid w:val="003528D6"/>
    <w:rsid w:val="00352F8B"/>
    <w:rsid w:val="003543C7"/>
    <w:rsid w:val="00354573"/>
    <w:rsid w:val="003549B6"/>
    <w:rsid w:val="00354B18"/>
    <w:rsid w:val="00354DC5"/>
    <w:rsid w:val="00354EC8"/>
    <w:rsid w:val="00355F28"/>
    <w:rsid w:val="00356E93"/>
    <w:rsid w:val="00357F8E"/>
    <w:rsid w:val="00360623"/>
    <w:rsid w:val="0036072C"/>
    <w:rsid w:val="0036097A"/>
    <w:rsid w:val="00360EA1"/>
    <w:rsid w:val="003614EC"/>
    <w:rsid w:val="003627BC"/>
    <w:rsid w:val="00362F30"/>
    <w:rsid w:val="0036395C"/>
    <w:rsid w:val="003642B9"/>
    <w:rsid w:val="00364A9C"/>
    <w:rsid w:val="00364C50"/>
    <w:rsid w:val="0036596A"/>
    <w:rsid w:val="00365A52"/>
    <w:rsid w:val="003666CE"/>
    <w:rsid w:val="003675C1"/>
    <w:rsid w:val="003675F3"/>
    <w:rsid w:val="00367AAB"/>
    <w:rsid w:val="00371885"/>
    <w:rsid w:val="00371A03"/>
    <w:rsid w:val="00372089"/>
    <w:rsid w:val="0037230F"/>
    <w:rsid w:val="00373B02"/>
    <w:rsid w:val="00374328"/>
    <w:rsid w:val="003743A8"/>
    <w:rsid w:val="003747A8"/>
    <w:rsid w:val="00374A2A"/>
    <w:rsid w:val="00374D32"/>
    <w:rsid w:val="00374F07"/>
    <w:rsid w:val="00375740"/>
    <w:rsid w:val="00376061"/>
    <w:rsid w:val="00376230"/>
    <w:rsid w:val="00376751"/>
    <w:rsid w:val="00376771"/>
    <w:rsid w:val="00376921"/>
    <w:rsid w:val="00376DBE"/>
    <w:rsid w:val="00376F10"/>
    <w:rsid w:val="003774C3"/>
    <w:rsid w:val="00377C9B"/>
    <w:rsid w:val="00377F0D"/>
    <w:rsid w:val="003801B8"/>
    <w:rsid w:val="0038031A"/>
    <w:rsid w:val="00381BB0"/>
    <w:rsid w:val="0038216C"/>
    <w:rsid w:val="003824AE"/>
    <w:rsid w:val="0038275E"/>
    <w:rsid w:val="003827DC"/>
    <w:rsid w:val="00382AB4"/>
    <w:rsid w:val="00382E37"/>
    <w:rsid w:val="003831EB"/>
    <w:rsid w:val="003835F4"/>
    <w:rsid w:val="00383BD4"/>
    <w:rsid w:val="003846D3"/>
    <w:rsid w:val="0038510C"/>
    <w:rsid w:val="003852C9"/>
    <w:rsid w:val="00385B50"/>
    <w:rsid w:val="00386130"/>
    <w:rsid w:val="00386466"/>
    <w:rsid w:val="0038662E"/>
    <w:rsid w:val="00386A3E"/>
    <w:rsid w:val="00387FB6"/>
    <w:rsid w:val="00390301"/>
    <w:rsid w:val="00390725"/>
    <w:rsid w:val="0039082F"/>
    <w:rsid w:val="0039110F"/>
    <w:rsid w:val="00391535"/>
    <w:rsid w:val="00391C78"/>
    <w:rsid w:val="00391E50"/>
    <w:rsid w:val="003920DD"/>
    <w:rsid w:val="003921E8"/>
    <w:rsid w:val="003929C8"/>
    <w:rsid w:val="00392BF5"/>
    <w:rsid w:val="00392F76"/>
    <w:rsid w:val="003944BF"/>
    <w:rsid w:val="00394567"/>
    <w:rsid w:val="003948C1"/>
    <w:rsid w:val="00395004"/>
    <w:rsid w:val="00396141"/>
    <w:rsid w:val="003976D1"/>
    <w:rsid w:val="003A0031"/>
    <w:rsid w:val="003A11EE"/>
    <w:rsid w:val="003A188C"/>
    <w:rsid w:val="003A1D3D"/>
    <w:rsid w:val="003A2068"/>
    <w:rsid w:val="003A20C9"/>
    <w:rsid w:val="003A2229"/>
    <w:rsid w:val="003A2776"/>
    <w:rsid w:val="003A29CE"/>
    <w:rsid w:val="003A2B62"/>
    <w:rsid w:val="003A2B81"/>
    <w:rsid w:val="003A312E"/>
    <w:rsid w:val="003A3364"/>
    <w:rsid w:val="003A43DC"/>
    <w:rsid w:val="003A5219"/>
    <w:rsid w:val="003A52B1"/>
    <w:rsid w:val="003A555A"/>
    <w:rsid w:val="003A5A24"/>
    <w:rsid w:val="003A5B61"/>
    <w:rsid w:val="003A5CE6"/>
    <w:rsid w:val="003A6A9C"/>
    <w:rsid w:val="003A6B5C"/>
    <w:rsid w:val="003A7983"/>
    <w:rsid w:val="003A7CAD"/>
    <w:rsid w:val="003A7ECE"/>
    <w:rsid w:val="003B0731"/>
    <w:rsid w:val="003B12B9"/>
    <w:rsid w:val="003B1598"/>
    <w:rsid w:val="003B15B6"/>
    <w:rsid w:val="003B18B6"/>
    <w:rsid w:val="003B2001"/>
    <w:rsid w:val="003B2048"/>
    <w:rsid w:val="003B3077"/>
    <w:rsid w:val="003B3A7E"/>
    <w:rsid w:val="003B3DED"/>
    <w:rsid w:val="003B4273"/>
    <w:rsid w:val="003B4342"/>
    <w:rsid w:val="003B4A22"/>
    <w:rsid w:val="003B55DD"/>
    <w:rsid w:val="003B5CFC"/>
    <w:rsid w:val="003B7C3B"/>
    <w:rsid w:val="003C010D"/>
    <w:rsid w:val="003C0469"/>
    <w:rsid w:val="003C238F"/>
    <w:rsid w:val="003C28A7"/>
    <w:rsid w:val="003C33DF"/>
    <w:rsid w:val="003C37DD"/>
    <w:rsid w:val="003C3AE9"/>
    <w:rsid w:val="003C4768"/>
    <w:rsid w:val="003C49DB"/>
    <w:rsid w:val="003C4A4A"/>
    <w:rsid w:val="003C4CE9"/>
    <w:rsid w:val="003C537A"/>
    <w:rsid w:val="003C6160"/>
    <w:rsid w:val="003C65C5"/>
    <w:rsid w:val="003C6773"/>
    <w:rsid w:val="003C72CA"/>
    <w:rsid w:val="003C7A92"/>
    <w:rsid w:val="003D08AF"/>
    <w:rsid w:val="003D0FED"/>
    <w:rsid w:val="003D1961"/>
    <w:rsid w:val="003D206A"/>
    <w:rsid w:val="003D2472"/>
    <w:rsid w:val="003D2E2E"/>
    <w:rsid w:val="003D2E9D"/>
    <w:rsid w:val="003D3398"/>
    <w:rsid w:val="003D3696"/>
    <w:rsid w:val="003D3815"/>
    <w:rsid w:val="003D3BC7"/>
    <w:rsid w:val="003D4637"/>
    <w:rsid w:val="003D4867"/>
    <w:rsid w:val="003D544D"/>
    <w:rsid w:val="003D5804"/>
    <w:rsid w:val="003D5895"/>
    <w:rsid w:val="003D7BEA"/>
    <w:rsid w:val="003D7E74"/>
    <w:rsid w:val="003E0730"/>
    <w:rsid w:val="003E0777"/>
    <w:rsid w:val="003E209C"/>
    <w:rsid w:val="003E21E0"/>
    <w:rsid w:val="003E2298"/>
    <w:rsid w:val="003E2498"/>
    <w:rsid w:val="003E24E6"/>
    <w:rsid w:val="003E3D1A"/>
    <w:rsid w:val="003E4146"/>
    <w:rsid w:val="003E41BD"/>
    <w:rsid w:val="003E42CD"/>
    <w:rsid w:val="003E453B"/>
    <w:rsid w:val="003E4E5D"/>
    <w:rsid w:val="003E4F9D"/>
    <w:rsid w:val="003E512E"/>
    <w:rsid w:val="003E5989"/>
    <w:rsid w:val="003E6143"/>
    <w:rsid w:val="003E6601"/>
    <w:rsid w:val="003E68D4"/>
    <w:rsid w:val="003E6B9B"/>
    <w:rsid w:val="003E7962"/>
    <w:rsid w:val="003E7CE4"/>
    <w:rsid w:val="003E7D12"/>
    <w:rsid w:val="003E7F8B"/>
    <w:rsid w:val="003F0702"/>
    <w:rsid w:val="003F0C30"/>
    <w:rsid w:val="003F0E10"/>
    <w:rsid w:val="003F106C"/>
    <w:rsid w:val="003F1706"/>
    <w:rsid w:val="003F1C1A"/>
    <w:rsid w:val="003F201C"/>
    <w:rsid w:val="003F2032"/>
    <w:rsid w:val="003F31E8"/>
    <w:rsid w:val="003F3245"/>
    <w:rsid w:val="003F32FE"/>
    <w:rsid w:val="003F3815"/>
    <w:rsid w:val="003F4A70"/>
    <w:rsid w:val="003F580B"/>
    <w:rsid w:val="003F6412"/>
    <w:rsid w:val="003F6D46"/>
    <w:rsid w:val="003F70EA"/>
    <w:rsid w:val="003F7772"/>
    <w:rsid w:val="003F77A2"/>
    <w:rsid w:val="003F791B"/>
    <w:rsid w:val="004002F8"/>
    <w:rsid w:val="00400A7D"/>
    <w:rsid w:val="00400DAA"/>
    <w:rsid w:val="0040114C"/>
    <w:rsid w:val="00401311"/>
    <w:rsid w:val="004015CE"/>
    <w:rsid w:val="004019BC"/>
    <w:rsid w:val="00401C97"/>
    <w:rsid w:val="004021BD"/>
    <w:rsid w:val="00402313"/>
    <w:rsid w:val="00403112"/>
    <w:rsid w:val="00403993"/>
    <w:rsid w:val="00404F07"/>
    <w:rsid w:val="00405054"/>
    <w:rsid w:val="004051B3"/>
    <w:rsid w:val="004058AD"/>
    <w:rsid w:val="00405D16"/>
    <w:rsid w:val="00406204"/>
    <w:rsid w:val="00406634"/>
    <w:rsid w:val="004068E9"/>
    <w:rsid w:val="00406975"/>
    <w:rsid w:val="004078A2"/>
    <w:rsid w:val="004079AA"/>
    <w:rsid w:val="00407BB6"/>
    <w:rsid w:val="004101BF"/>
    <w:rsid w:val="00410AC5"/>
    <w:rsid w:val="00411120"/>
    <w:rsid w:val="00411551"/>
    <w:rsid w:val="004118C1"/>
    <w:rsid w:val="00411911"/>
    <w:rsid w:val="00411BC8"/>
    <w:rsid w:val="0041303D"/>
    <w:rsid w:val="004143EB"/>
    <w:rsid w:val="0041465A"/>
    <w:rsid w:val="004147D2"/>
    <w:rsid w:val="00414CAC"/>
    <w:rsid w:val="004159B0"/>
    <w:rsid w:val="00415C3B"/>
    <w:rsid w:val="0041688B"/>
    <w:rsid w:val="00416BE6"/>
    <w:rsid w:val="00417276"/>
    <w:rsid w:val="004177E2"/>
    <w:rsid w:val="00417F60"/>
    <w:rsid w:val="004200AF"/>
    <w:rsid w:val="004207F8"/>
    <w:rsid w:val="0042086A"/>
    <w:rsid w:val="00420FA7"/>
    <w:rsid w:val="00421367"/>
    <w:rsid w:val="00421821"/>
    <w:rsid w:val="0042199E"/>
    <w:rsid w:val="00421D59"/>
    <w:rsid w:val="004221F7"/>
    <w:rsid w:val="00422940"/>
    <w:rsid w:val="00422A06"/>
    <w:rsid w:val="00422DB5"/>
    <w:rsid w:val="00423060"/>
    <w:rsid w:val="0042342B"/>
    <w:rsid w:val="004238DC"/>
    <w:rsid w:val="00424DA3"/>
    <w:rsid w:val="004257D7"/>
    <w:rsid w:val="004258BB"/>
    <w:rsid w:val="00425D35"/>
    <w:rsid w:val="00425F40"/>
    <w:rsid w:val="00426285"/>
    <w:rsid w:val="004274E8"/>
    <w:rsid w:val="0042788A"/>
    <w:rsid w:val="00427EB7"/>
    <w:rsid w:val="00430F98"/>
    <w:rsid w:val="0043173A"/>
    <w:rsid w:val="00431970"/>
    <w:rsid w:val="0043249E"/>
    <w:rsid w:val="0043251E"/>
    <w:rsid w:val="00432EFA"/>
    <w:rsid w:val="00433663"/>
    <w:rsid w:val="0043412C"/>
    <w:rsid w:val="00434950"/>
    <w:rsid w:val="00434B73"/>
    <w:rsid w:val="00434D92"/>
    <w:rsid w:val="00434F80"/>
    <w:rsid w:val="0043536A"/>
    <w:rsid w:val="00435728"/>
    <w:rsid w:val="004358DF"/>
    <w:rsid w:val="00435C34"/>
    <w:rsid w:val="00435D20"/>
    <w:rsid w:val="00435F99"/>
    <w:rsid w:val="004362D7"/>
    <w:rsid w:val="004363E6"/>
    <w:rsid w:val="00436803"/>
    <w:rsid w:val="004371FE"/>
    <w:rsid w:val="004373DA"/>
    <w:rsid w:val="00437D8D"/>
    <w:rsid w:val="00437E85"/>
    <w:rsid w:val="0044031E"/>
    <w:rsid w:val="00440740"/>
    <w:rsid w:val="00440ACA"/>
    <w:rsid w:val="0044108C"/>
    <w:rsid w:val="004416E1"/>
    <w:rsid w:val="00441C7B"/>
    <w:rsid w:val="00441DA7"/>
    <w:rsid w:val="00442152"/>
    <w:rsid w:val="004421A4"/>
    <w:rsid w:val="004425A9"/>
    <w:rsid w:val="00442DAF"/>
    <w:rsid w:val="004431F1"/>
    <w:rsid w:val="0044392D"/>
    <w:rsid w:val="00443C49"/>
    <w:rsid w:val="00443E92"/>
    <w:rsid w:val="00444924"/>
    <w:rsid w:val="004449BF"/>
    <w:rsid w:val="00444CF1"/>
    <w:rsid w:val="0044566B"/>
    <w:rsid w:val="0044592E"/>
    <w:rsid w:val="00445FA0"/>
    <w:rsid w:val="0044659C"/>
    <w:rsid w:val="00446613"/>
    <w:rsid w:val="00446EAB"/>
    <w:rsid w:val="00447125"/>
    <w:rsid w:val="0044780C"/>
    <w:rsid w:val="004479EA"/>
    <w:rsid w:val="00447A7F"/>
    <w:rsid w:val="00447B12"/>
    <w:rsid w:val="0045006A"/>
    <w:rsid w:val="00450227"/>
    <w:rsid w:val="004510A4"/>
    <w:rsid w:val="004513DF"/>
    <w:rsid w:val="00451CB5"/>
    <w:rsid w:val="004520EB"/>
    <w:rsid w:val="00452109"/>
    <w:rsid w:val="00452774"/>
    <w:rsid w:val="00452C73"/>
    <w:rsid w:val="00452CCE"/>
    <w:rsid w:val="00452F90"/>
    <w:rsid w:val="00452F9F"/>
    <w:rsid w:val="004531D2"/>
    <w:rsid w:val="004535E1"/>
    <w:rsid w:val="00454114"/>
    <w:rsid w:val="004554DC"/>
    <w:rsid w:val="004555AF"/>
    <w:rsid w:val="00455E9D"/>
    <w:rsid w:val="00455F43"/>
    <w:rsid w:val="00456441"/>
    <w:rsid w:val="00456873"/>
    <w:rsid w:val="00456F2C"/>
    <w:rsid w:val="0045726E"/>
    <w:rsid w:val="004575E2"/>
    <w:rsid w:val="00457B2C"/>
    <w:rsid w:val="00457CB0"/>
    <w:rsid w:val="0046000C"/>
    <w:rsid w:val="004614D4"/>
    <w:rsid w:val="00461735"/>
    <w:rsid w:val="00461CD4"/>
    <w:rsid w:val="00461F03"/>
    <w:rsid w:val="0046240F"/>
    <w:rsid w:val="00462552"/>
    <w:rsid w:val="00462634"/>
    <w:rsid w:val="00462C34"/>
    <w:rsid w:val="00462C5C"/>
    <w:rsid w:val="00463AB0"/>
    <w:rsid w:val="00463EE9"/>
    <w:rsid w:val="004640FF"/>
    <w:rsid w:val="004642B5"/>
    <w:rsid w:val="00464352"/>
    <w:rsid w:val="00464BD5"/>
    <w:rsid w:val="0046539A"/>
    <w:rsid w:val="004659C1"/>
    <w:rsid w:val="00465DC0"/>
    <w:rsid w:val="004661E7"/>
    <w:rsid w:val="004662AB"/>
    <w:rsid w:val="004666B1"/>
    <w:rsid w:val="0046706D"/>
    <w:rsid w:val="00467957"/>
    <w:rsid w:val="00467E42"/>
    <w:rsid w:val="00470697"/>
    <w:rsid w:val="00470736"/>
    <w:rsid w:val="0047224D"/>
    <w:rsid w:val="00472771"/>
    <w:rsid w:val="00473532"/>
    <w:rsid w:val="004738E5"/>
    <w:rsid w:val="00473DC3"/>
    <w:rsid w:val="004742D6"/>
    <w:rsid w:val="00474F2B"/>
    <w:rsid w:val="00475CDF"/>
    <w:rsid w:val="00475E7D"/>
    <w:rsid w:val="00475F0C"/>
    <w:rsid w:val="0047644A"/>
    <w:rsid w:val="00477195"/>
    <w:rsid w:val="0047721E"/>
    <w:rsid w:val="004773C5"/>
    <w:rsid w:val="004774BF"/>
    <w:rsid w:val="00480787"/>
    <w:rsid w:val="0048085B"/>
    <w:rsid w:val="004808D3"/>
    <w:rsid w:val="00480B9F"/>
    <w:rsid w:val="00481313"/>
    <w:rsid w:val="004813DE"/>
    <w:rsid w:val="004821B4"/>
    <w:rsid w:val="00482C1B"/>
    <w:rsid w:val="00482CC6"/>
    <w:rsid w:val="00483435"/>
    <w:rsid w:val="00484A8A"/>
    <w:rsid w:val="00484D2D"/>
    <w:rsid w:val="00485E31"/>
    <w:rsid w:val="00486097"/>
    <w:rsid w:val="00486153"/>
    <w:rsid w:val="00486447"/>
    <w:rsid w:val="00486D67"/>
    <w:rsid w:val="00486FE4"/>
    <w:rsid w:val="00487171"/>
    <w:rsid w:val="004873AE"/>
    <w:rsid w:val="00487621"/>
    <w:rsid w:val="0048792F"/>
    <w:rsid w:val="0049137E"/>
    <w:rsid w:val="00491C26"/>
    <w:rsid w:val="0049207F"/>
    <w:rsid w:val="004929BB"/>
    <w:rsid w:val="004939F3"/>
    <w:rsid w:val="00493BB8"/>
    <w:rsid w:val="00494484"/>
    <w:rsid w:val="004949F9"/>
    <w:rsid w:val="00494EAF"/>
    <w:rsid w:val="0049533A"/>
    <w:rsid w:val="00495A71"/>
    <w:rsid w:val="004960A7"/>
    <w:rsid w:val="00496D5C"/>
    <w:rsid w:val="00496E87"/>
    <w:rsid w:val="004A0178"/>
    <w:rsid w:val="004A167B"/>
    <w:rsid w:val="004A19E1"/>
    <w:rsid w:val="004A1DF3"/>
    <w:rsid w:val="004A2C44"/>
    <w:rsid w:val="004A326A"/>
    <w:rsid w:val="004A3936"/>
    <w:rsid w:val="004A3FC8"/>
    <w:rsid w:val="004A41ED"/>
    <w:rsid w:val="004A44F5"/>
    <w:rsid w:val="004A594C"/>
    <w:rsid w:val="004A5E06"/>
    <w:rsid w:val="004A6356"/>
    <w:rsid w:val="004A6477"/>
    <w:rsid w:val="004A6AAC"/>
    <w:rsid w:val="004A768B"/>
    <w:rsid w:val="004A76C9"/>
    <w:rsid w:val="004A7F59"/>
    <w:rsid w:val="004B049B"/>
    <w:rsid w:val="004B0810"/>
    <w:rsid w:val="004B0A2C"/>
    <w:rsid w:val="004B0F09"/>
    <w:rsid w:val="004B2A3E"/>
    <w:rsid w:val="004B30E0"/>
    <w:rsid w:val="004B31DD"/>
    <w:rsid w:val="004B3A1F"/>
    <w:rsid w:val="004B3A98"/>
    <w:rsid w:val="004B3FBE"/>
    <w:rsid w:val="004B4156"/>
    <w:rsid w:val="004B50FA"/>
    <w:rsid w:val="004B5195"/>
    <w:rsid w:val="004B5AAA"/>
    <w:rsid w:val="004B5AC0"/>
    <w:rsid w:val="004B5D74"/>
    <w:rsid w:val="004B62ED"/>
    <w:rsid w:val="004B62F0"/>
    <w:rsid w:val="004B6A43"/>
    <w:rsid w:val="004B6A95"/>
    <w:rsid w:val="004B6EA1"/>
    <w:rsid w:val="004B7824"/>
    <w:rsid w:val="004B7EA7"/>
    <w:rsid w:val="004B7F37"/>
    <w:rsid w:val="004C0EC7"/>
    <w:rsid w:val="004C0F59"/>
    <w:rsid w:val="004C1201"/>
    <w:rsid w:val="004C14D3"/>
    <w:rsid w:val="004C1508"/>
    <w:rsid w:val="004C1BC5"/>
    <w:rsid w:val="004C2B09"/>
    <w:rsid w:val="004C2E89"/>
    <w:rsid w:val="004C3A8B"/>
    <w:rsid w:val="004C3CD0"/>
    <w:rsid w:val="004C44C3"/>
    <w:rsid w:val="004C45A5"/>
    <w:rsid w:val="004C492E"/>
    <w:rsid w:val="004C4B38"/>
    <w:rsid w:val="004C5193"/>
    <w:rsid w:val="004C5335"/>
    <w:rsid w:val="004C6747"/>
    <w:rsid w:val="004C67A7"/>
    <w:rsid w:val="004C7209"/>
    <w:rsid w:val="004C75A2"/>
    <w:rsid w:val="004C799E"/>
    <w:rsid w:val="004D0EBC"/>
    <w:rsid w:val="004D0EDA"/>
    <w:rsid w:val="004D13B5"/>
    <w:rsid w:val="004D1CC4"/>
    <w:rsid w:val="004D2296"/>
    <w:rsid w:val="004D23BC"/>
    <w:rsid w:val="004D35AB"/>
    <w:rsid w:val="004D3A55"/>
    <w:rsid w:val="004D3D5F"/>
    <w:rsid w:val="004D4436"/>
    <w:rsid w:val="004D4541"/>
    <w:rsid w:val="004D4F85"/>
    <w:rsid w:val="004D576E"/>
    <w:rsid w:val="004D57AB"/>
    <w:rsid w:val="004D610E"/>
    <w:rsid w:val="004D61A1"/>
    <w:rsid w:val="004D6564"/>
    <w:rsid w:val="004D68A8"/>
    <w:rsid w:val="004D6AA4"/>
    <w:rsid w:val="004D7019"/>
    <w:rsid w:val="004D7967"/>
    <w:rsid w:val="004D7D7C"/>
    <w:rsid w:val="004D7E93"/>
    <w:rsid w:val="004E057C"/>
    <w:rsid w:val="004E0CB5"/>
    <w:rsid w:val="004E1B5A"/>
    <w:rsid w:val="004E22C6"/>
    <w:rsid w:val="004E2733"/>
    <w:rsid w:val="004E2B9C"/>
    <w:rsid w:val="004E2DFF"/>
    <w:rsid w:val="004E2F46"/>
    <w:rsid w:val="004E39C8"/>
    <w:rsid w:val="004E3B34"/>
    <w:rsid w:val="004E4017"/>
    <w:rsid w:val="004E4F95"/>
    <w:rsid w:val="004E543F"/>
    <w:rsid w:val="004E6554"/>
    <w:rsid w:val="004E69CA"/>
    <w:rsid w:val="004E711A"/>
    <w:rsid w:val="004E71B8"/>
    <w:rsid w:val="004E7251"/>
    <w:rsid w:val="004E73BB"/>
    <w:rsid w:val="004E75E6"/>
    <w:rsid w:val="004E79F3"/>
    <w:rsid w:val="004E7B12"/>
    <w:rsid w:val="004E7BE0"/>
    <w:rsid w:val="004F01C1"/>
    <w:rsid w:val="004F0479"/>
    <w:rsid w:val="004F0488"/>
    <w:rsid w:val="004F04F3"/>
    <w:rsid w:val="004F0C9F"/>
    <w:rsid w:val="004F0FA0"/>
    <w:rsid w:val="004F1472"/>
    <w:rsid w:val="004F193D"/>
    <w:rsid w:val="004F196A"/>
    <w:rsid w:val="004F1ECC"/>
    <w:rsid w:val="004F2119"/>
    <w:rsid w:val="004F30AA"/>
    <w:rsid w:val="004F3482"/>
    <w:rsid w:val="004F367B"/>
    <w:rsid w:val="004F3893"/>
    <w:rsid w:val="004F3FB3"/>
    <w:rsid w:val="004F45A2"/>
    <w:rsid w:val="004F4639"/>
    <w:rsid w:val="004F511A"/>
    <w:rsid w:val="004F5F87"/>
    <w:rsid w:val="004F66CF"/>
    <w:rsid w:val="004F7490"/>
    <w:rsid w:val="0050032F"/>
    <w:rsid w:val="00500D77"/>
    <w:rsid w:val="00500E19"/>
    <w:rsid w:val="00501FDC"/>
    <w:rsid w:val="0050225F"/>
    <w:rsid w:val="0050234C"/>
    <w:rsid w:val="00502666"/>
    <w:rsid w:val="00503E97"/>
    <w:rsid w:val="00504419"/>
    <w:rsid w:val="00504494"/>
    <w:rsid w:val="005045E1"/>
    <w:rsid w:val="00504EF2"/>
    <w:rsid w:val="005052E4"/>
    <w:rsid w:val="00506BE5"/>
    <w:rsid w:val="005078F6"/>
    <w:rsid w:val="00507E6A"/>
    <w:rsid w:val="00510F12"/>
    <w:rsid w:val="00511877"/>
    <w:rsid w:val="0051261C"/>
    <w:rsid w:val="0051286C"/>
    <w:rsid w:val="005129B7"/>
    <w:rsid w:val="005129D0"/>
    <w:rsid w:val="00512E0E"/>
    <w:rsid w:val="00514493"/>
    <w:rsid w:val="005149E8"/>
    <w:rsid w:val="0051513A"/>
    <w:rsid w:val="005152BA"/>
    <w:rsid w:val="00515AB9"/>
    <w:rsid w:val="00515B85"/>
    <w:rsid w:val="00515F0D"/>
    <w:rsid w:val="005170D9"/>
    <w:rsid w:val="00517A37"/>
    <w:rsid w:val="00517A93"/>
    <w:rsid w:val="00517F7F"/>
    <w:rsid w:val="0052143C"/>
    <w:rsid w:val="00521A8C"/>
    <w:rsid w:val="00522220"/>
    <w:rsid w:val="0052281C"/>
    <w:rsid w:val="005229C0"/>
    <w:rsid w:val="00522AA7"/>
    <w:rsid w:val="0052328D"/>
    <w:rsid w:val="005232F0"/>
    <w:rsid w:val="005236D2"/>
    <w:rsid w:val="0052378F"/>
    <w:rsid w:val="00523A79"/>
    <w:rsid w:val="00523F85"/>
    <w:rsid w:val="00524069"/>
    <w:rsid w:val="00524158"/>
    <w:rsid w:val="005243E1"/>
    <w:rsid w:val="00524B1B"/>
    <w:rsid w:val="00524B3B"/>
    <w:rsid w:val="00524FAA"/>
    <w:rsid w:val="005253BA"/>
    <w:rsid w:val="005255A2"/>
    <w:rsid w:val="00525987"/>
    <w:rsid w:val="00525F71"/>
    <w:rsid w:val="00526CF7"/>
    <w:rsid w:val="0052729E"/>
    <w:rsid w:val="005312C0"/>
    <w:rsid w:val="005314DA"/>
    <w:rsid w:val="00531CBF"/>
    <w:rsid w:val="00531E0A"/>
    <w:rsid w:val="00532480"/>
    <w:rsid w:val="00532725"/>
    <w:rsid w:val="00532775"/>
    <w:rsid w:val="00532E52"/>
    <w:rsid w:val="00534924"/>
    <w:rsid w:val="00534A8F"/>
    <w:rsid w:val="00535071"/>
    <w:rsid w:val="00535303"/>
    <w:rsid w:val="00535C0B"/>
    <w:rsid w:val="005368C1"/>
    <w:rsid w:val="005369BE"/>
    <w:rsid w:val="00536C50"/>
    <w:rsid w:val="00537357"/>
    <w:rsid w:val="005375CF"/>
    <w:rsid w:val="00537B02"/>
    <w:rsid w:val="00537F32"/>
    <w:rsid w:val="005405C0"/>
    <w:rsid w:val="0054061F"/>
    <w:rsid w:val="00540C56"/>
    <w:rsid w:val="005411CD"/>
    <w:rsid w:val="005412C7"/>
    <w:rsid w:val="0054213C"/>
    <w:rsid w:val="00542A39"/>
    <w:rsid w:val="00543209"/>
    <w:rsid w:val="005433A6"/>
    <w:rsid w:val="00543DF7"/>
    <w:rsid w:val="00544088"/>
    <w:rsid w:val="005440A2"/>
    <w:rsid w:val="005444F8"/>
    <w:rsid w:val="00544F9E"/>
    <w:rsid w:val="0054520A"/>
    <w:rsid w:val="00545229"/>
    <w:rsid w:val="00545AF1"/>
    <w:rsid w:val="00546534"/>
    <w:rsid w:val="0054666E"/>
    <w:rsid w:val="005467E0"/>
    <w:rsid w:val="00546AE4"/>
    <w:rsid w:val="00546B5E"/>
    <w:rsid w:val="00546D28"/>
    <w:rsid w:val="00547432"/>
    <w:rsid w:val="00547532"/>
    <w:rsid w:val="00547AA3"/>
    <w:rsid w:val="00550BD7"/>
    <w:rsid w:val="00551A22"/>
    <w:rsid w:val="00551BF7"/>
    <w:rsid w:val="00551D42"/>
    <w:rsid w:val="00552049"/>
    <w:rsid w:val="0055287A"/>
    <w:rsid w:val="0055399E"/>
    <w:rsid w:val="0055470E"/>
    <w:rsid w:val="005549F8"/>
    <w:rsid w:val="005557DB"/>
    <w:rsid w:val="005572AB"/>
    <w:rsid w:val="005576C1"/>
    <w:rsid w:val="005577AF"/>
    <w:rsid w:val="005577CC"/>
    <w:rsid w:val="00557932"/>
    <w:rsid w:val="0056049B"/>
    <w:rsid w:val="0056053D"/>
    <w:rsid w:val="005608CC"/>
    <w:rsid w:val="00561204"/>
    <w:rsid w:val="00561369"/>
    <w:rsid w:val="005619B2"/>
    <w:rsid w:val="0056204A"/>
    <w:rsid w:val="005621BF"/>
    <w:rsid w:val="005626E3"/>
    <w:rsid w:val="005630AB"/>
    <w:rsid w:val="005630C9"/>
    <w:rsid w:val="00563B2F"/>
    <w:rsid w:val="0056431E"/>
    <w:rsid w:val="0056490D"/>
    <w:rsid w:val="005652D2"/>
    <w:rsid w:val="005654BD"/>
    <w:rsid w:val="00565658"/>
    <w:rsid w:val="00565838"/>
    <w:rsid w:val="00565B26"/>
    <w:rsid w:val="00565FBC"/>
    <w:rsid w:val="0056631A"/>
    <w:rsid w:val="005665B3"/>
    <w:rsid w:val="00566833"/>
    <w:rsid w:val="00566A26"/>
    <w:rsid w:val="00566FFB"/>
    <w:rsid w:val="00567801"/>
    <w:rsid w:val="005678BD"/>
    <w:rsid w:val="0056793E"/>
    <w:rsid w:val="00570280"/>
    <w:rsid w:val="00570AF3"/>
    <w:rsid w:val="00570B96"/>
    <w:rsid w:val="00570D14"/>
    <w:rsid w:val="00570D8B"/>
    <w:rsid w:val="005711EC"/>
    <w:rsid w:val="0057134F"/>
    <w:rsid w:val="00571EE1"/>
    <w:rsid w:val="005721CF"/>
    <w:rsid w:val="00572502"/>
    <w:rsid w:val="00572607"/>
    <w:rsid w:val="00572AB3"/>
    <w:rsid w:val="00572BE0"/>
    <w:rsid w:val="0057348E"/>
    <w:rsid w:val="005734AB"/>
    <w:rsid w:val="005737A2"/>
    <w:rsid w:val="00573E33"/>
    <w:rsid w:val="005741EA"/>
    <w:rsid w:val="00574619"/>
    <w:rsid w:val="00574791"/>
    <w:rsid w:val="00574AF6"/>
    <w:rsid w:val="00574D0C"/>
    <w:rsid w:val="00574F56"/>
    <w:rsid w:val="005750F6"/>
    <w:rsid w:val="00575407"/>
    <w:rsid w:val="005757BD"/>
    <w:rsid w:val="00575D4A"/>
    <w:rsid w:val="00576136"/>
    <w:rsid w:val="005761BD"/>
    <w:rsid w:val="0057728D"/>
    <w:rsid w:val="00577B44"/>
    <w:rsid w:val="00577F6A"/>
    <w:rsid w:val="00580348"/>
    <w:rsid w:val="00580B73"/>
    <w:rsid w:val="00580F3E"/>
    <w:rsid w:val="005817CE"/>
    <w:rsid w:val="00581851"/>
    <w:rsid w:val="00581B82"/>
    <w:rsid w:val="00581BCD"/>
    <w:rsid w:val="00581CC7"/>
    <w:rsid w:val="00581E2F"/>
    <w:rsid w:val="00582165"/>
    <w:rsid w:val="0058241E"/>
    <w:rsid w:val="00582628"/>
    <w:rsid w:val="0058356D"/>
    <w:rsid w:val="00583CB7"/>
    <w:rsid w:val="00584712"/>
    <w:rsid w:val="0058472D"/>
    <w:rsid w:val="00584C72"/>
    <w:rsid w:val="00584E16"/>
    <w:rsid w:val="00585052"/>
    <w:rsid w:val="0058558B"/>
    <w:rsid w:val="005856E3"/>
    <w:rsid w:val="00585A9E"/>
    <w:rsid w:val="00586334"/>
    <w:rsid w:val="0058682B"/>
    <w:rsid w:val="00586AA5"/>
    <w:rsid w:val="0058744F"/>
    <w:rsid w:val="00587CE9"/>
    <w:rsid w:val="00587DFC"/>
    <w:rsid w:val="005903EC"/>
    <w:rsid w:val="005909E7"/>
    <w:rsid w:val="00590B90"/>
    <w:rsid w:val="00590C49"/>
    <w:rsid w:val="0059102E"/>
    <w:rsid w:val="005916BE"/>
    <w:rsid w:val="00591C04"/>
    <w:rsid w:val="00593418"/>
    <w:rsid w:val="0059410A"/>
    <w:rsid w:val="00594169"/>
    <w:rsid w:val="005942AB"/>
    <w:rsid w:val="005942B8"/>
    <w:rsid w:val="0059459A"/>
    <w:rsid w:val="0059477D"/>
    <w:rsid w:val="005949A6"/>
    <w:rsid w:val="00594A1B"/>
    <w:rsid w:val="00595AA5"/>
    <w:rsid w:val="00595CA9"/>
    <w:rsid w:val="00596374"/>
    <w:rsid w:val="00596440"/>
    <w:rsid w:val="00596C93"/>
    <w:rsid w:val="00596F56"/>
    <w:rsid w:val="00597168"/>
    <w:rsid w:val="005A04E7"/>
    <w:rsid w:val="005A1098"/>
    <w:rsid w:val="005A1550"/>
    <w:rsid w:val="005A163E"/>
    <w:rsid w:val="005A19E3"/>
    <w:rsid w:val="005A1FFC"/>
    <w:rsid w:val="005A22E0"/>
    <w:rsid w:val="005A23A2"/>
    <w:rsid w:val="005A26BF"/>
    <w:rsid w:val="005A26FD"/>
    <w:rsid w:val="005A2DD6"/>
    <w:rsid w:val="005A2E6D"/>
    <w:rsid w:val="005A376E"/>
    <w:rsid w:val="005A4CE5"/>
    <w:rsid w:val="005A4F15"/>
    <w:rsid w:val="005A4FDD"/>
    <w:rsid w:val="005A51F5"/>
    <w:rsid w:val="005A527A"/>
    <w:rsid w:val="005A562B"/>
    <w:rsid w:val="005A5C16"/>
    <w:rsid w:val="005A5F30"/>
    <w:rsid w:val="005A7137"/>
    <w:rsid w:val="005A71DD"/>
    <w:rsid w:val="005A7C40"/>
    <w:rsid w:val="005A7C43"/>
    <w:rsid w:val="005B0399"/>
    <w:rsid w:val="005B06EE"/>
    <w:rsid w:val="005B0728"/>
    <w:rsid w:val="005B099F"/>
    <w:rsid w:val="005B0B2D"/>
    <w:rsid w:val="005B1441"/>
    <w:rsid w:val="005B1B62"/>
    <w:rsid w:val="005B22C9"/>
    <w:rsid w:val="005B2F63"/>
    <w:rsid w:val="005B4AC3"/>
    <w:rsid w:val="005B4C62"/>
    <w:rsid w:val="005B4DA7"/>
    <w:rsid w:val="005B5420"/>
    <w:rsid w:val="005B5A9F"/>
    <w:rsid w:val="005B5F84"/>
    <w:rsid w:val="005C00EF"/>
    <w:rsid w:val="005C0121"/>
    <w:rsid w:val="005C016A"/>
    <w:rsid w:val="005C03AD"/>
    <w:rsid w:val="005C0D5C"/>
    <w:rsid w:val="005C0D81"/>
    <w:rsid w:val="005C149D"/>
    <w:rsid w:val="005C1E7B"/>
    <w:rsid w:val="005C22D3"/>
    <w:rsid w:val="005C2699"/>
    <w:rsid w:val="005C287E"/>
    <w:rsid w:val="005C348C"/>
    <w:rsid w:val="005C3EA8"/>
    <w:rsid w:val="005C40F4"/>
    <w:rsid w:val="005C4324"/>
    <w:rsid w:val="005C4B7A"/>
    <w:rsid w:val="005C4D0C"/>
    <w:rsid w:val="005C519D"/>
    <w:rsid w:val="005C5A4A"/>
    <w:rsid w:val="005C67CC"/>
    <w:rsid w:val="005C6A15"/>
    <w:rsid w:val="005C6F8D"/>
    <w:rsid w:val="005C7976"/>
    <w:rsid w:val="005D01E4"/>
    <w:rsid w:val="005D0CDB"/>
    <w:rsid w:val="005D1851"/>
    <w:rsid w:val="005D18A8"/>
    <w:rsid w:val="005D1E68"/>
    <w:rsid w:val="005D2425"/>
    <w:rsid w:val="005D25BF"/>
    <w:rsid w:val="005D2975"/>
    <w:rsid w:val="005D3D06"/>
    <w:rsid w:val="005D4453"/>
    <w:rsid w:val="005D4C39"/>
    <w:rsid w:val="005D4C74"/>
    <w:rsid w:val="005D4D92"/>
    <w:rsid w:val="005D4E0A"/>
    <w:rsid w:val="005D4F30"/>
    <w:rsid w:val="005D4FE4"/>
    <w:rsid w:val="005D72B6"/>
    <w:rsid w:val="005E029A"/>
    <w:rsid w:val="005E0F48"/>
    <w:rsid w:val="005E1333"/>
    <w:rsid w:val="005E19C8"/>
    <w:rsid w:val="005E1A30"/>
    <w:rsid w:val="005E1E0A"/>
    <w:rsid w:val="005E25B0"/>
    <w:rsid w:val="005E29C9"/>
    <w:rsid w:val="005E2A3B"/>
    <w:rsid w:val="005E339A"/>
    <w:rsid w:val="005E42FA"/>
    <w:rsid w:val="005E49FA"/>
    <w:rsid w:val="005E4C97"/>
    <w:rsid w:val="005E57FE"/>
    <w:rsid w:val="005E5AEA"/>
    <w:rsid w:val="005E5EC6"/>
    <w:rsid w:val="005E690A"/>
    <w:rsid w:val="005E6A64"/>
    <w:rsid w:val="005E6DED"/>
    <w:rsid w:val="005E7C83"/>
    <w:rsid w:val="005E7DB6"/>
    <w:rsid w:val="005F0500"/>
    <w:rsid w:val="005F0E2C"/>
    <w:rsid w:val="005F175A"/>
    <w:rsid w:val="005F1CFB"/>
    <w:rsid w:val="005F1E93"/>
    <w:rsid w:val="005F28FA"/>
    <w:rsid w:val="005F2BE3"/>
    <w:rsid w:val="005F3CCA"/>
    <w:rsid w:val="005F4266"/>
    <w:rsid w:val="005F4A4F"/>
    <w:rsid w:val="005F4BD9"/>
    <w:rsid w:val="005F4D29"/>
    <w:rsid w:val="005F4F22"/>
    <w:rsid w:val="005F4FA2"/>
    <w:rsid w:val="005F5A26"/>
    <w:rsid w:val="005F5E2B"/>
    <w:rsid w:val="005F6184"/>
    <w:rsid w:val="005F620E"/>
    <w:rsid w:val="005F6A54"/>
    <w:rsid w:val="005F6ABF"/>
    <w:rsid w:val="005F6B7F"/>
    <w:rsid w:val="005F6FB9"/>
    <w:rsid w:val="005F70A6"/>
    <w:rsid w:val="005F7B11"/>
    <w:rsid w:val="005F7D5C"/>
    <w:rsid w:val="005F7FE9"/>
    <w:rsid w:val="00600E6A"/>
    <w:rsid w:val="00601041"/>
    <w:rsid w:val="00601DEB"/>
    <w:rsid w:val="006023F6"/>
    <w:rsid w:val="006025FF"/>
    <w:rsid w:val="00602E45"/>
    <w:rsid w:val="00602FAD"/>
    <w:rsid w:val="00603231"/>
    <w:rsid w:val="00603660"/>
    <w:rsid w:val="006037B3"/>
    <w:rsid w:val="0060395E"/>
    <w:rsid w:val="00603CE4"/>
    <w:rsid w:val="00603FC1"/>
    <w:rsid w:val="00604B64"/>
    <w:rsid w:val="006055B3"/>
    <w:rsid w:val="006056AA"/>
    <w:rsid w:val="00605901"/>
    <w:rsid w:val="00605DFB"/>
    <w:rsid w:val="006069C4"/>
    <w:rsid w:val="00607CCF"/>
    <w:rsid w:val="00607E42"/>
    <w:rsid w:val="00607FC7"/>
    <w:rsid w:val="00610366"/>
    <w:rsid w:val="006108D4"/>
    <w:rsid w:val="00611186"/>
    <w:rsid w:val="00611F6D"/>
    <w:rsid w:val="006120C3"/>
    <w:rsid w:val="00612492"/>
    <w:rsid w:val="006135B8"/>
    <w:rsid w:val="00613663"/>
    <w:rsid w:val="00614BC6"/>
    <w:rsid w:val="00615314"/>
    <w:rsid w:val="00615C04"/>
    <w:rsid w:val="00615D2F"/>
    <w:rsid w:val="006164CE"/>
    <w:rsid w:val="00617029"/>
    <w:rsid w:val="0062073C"/>
    <w:rsid w:val="006207C6"/>
    <w:rsid w:val="00620C47"/>
    <w:rsid w:val="00620E98"/>
    <w:rsid w:val="0062135A"/>
    <w:rsid w:val="00621617"/>
    <w:rsid w:val="00621949"/>
    <w:rsid w:val="00622395"/>
    <w:rsid w:val="00622795"/>
    <w:rsid w:val="00622D03"/>
    <w:rsid w:val="00622DD8"/>
    <w:rsid w:val="00624BA8"/>
    <w:rsid w:val="00624D7B"/>
    <w:rsid w:val="0062582E"/>
    <w:rsid w:val="00625D8E"/>
    <w:rsid w:val="00625F71"/>
    <w:rsid w:val="006268E0"/>
    <w:rsid w:val="006268FD"/>
    <w:rsid w:val="0062748F"/>
    <w:rsid w:val="00627A88"/>
    <w:rsid w:val="00627CEF"/>
    <w:rsid w:val="00627D80"/>
    <w:rsid w:val="00630328"/>
    <w:rsid w:val="00630758"/>
    <w:rsid w:val="006310E2"/>
    <w:rsid w:val="006314B1"/>
    <w:rsid w:val="00631B69"/>
    <w:rsid w:val="00631EA4"/>
    <w:rsid w:val="00632811"/>
    <w:rsid w:val="00632CD8"/>
    <w:rsid w:val="00632DE7"/>
    <w:rsid w:val="0063365C"/>
    <w:rsid w:val="006345C4"/>
    <w:rsid w:val="006348AD"/>
    <w:rsid w:val="0063494C"/>
    <w:rsid w:val="00634ACC"/>
    <w:rsid w:val="00635640"/>
    <w:rsid w:val="00636435"/>
    <w:rsid w:val="0063652D"/>
    <w:rsid w:val="00636CAE"/>
    <w:rsid w:val="00637337"/>
    <w:rsid w:val="00637A04"/>
    <w:rsid w:val="006400C2"/>
    <w:rsid w:val="00640397"/>
    <w:rsid w:val="00640A85"/>
    <w:rsid w:val="00641242"/>
    <w:rsid w:val="0064129C"/>
    <w:rsid w:val="00641B08"/>
    <w:rsid w:val="006420E4"/>
    <w:rsid w:val="00642A01"/>
    <w:rsid w:val="006430DE"/>
    <w:rsid w:val="00643CA2"/>
    <w:rsid w:val="006442BA"/>
    <w:rsid w:val="006445F6"/>
    <w:rsid w:val="0064525B"/>
    <w:rsid w:val="006459BD"/>
    <w:rsid w:val="00645EB6"/>
    <w:rsid w:val="00645EF7"/>
    <w:rsid w:val="00646BBE"/>
    <w:rsid w:val="00646C98"/>
    <w:rsid w:val="00647A4E"/>
    <w:rsid w:val="00647A55"/>
    <w:rsid w:val="00647B05"/>
    <w:rsid w:val="00647FA5"/>
    <w:rsid w:val="00651517"/>
    <w:rsid w:val="0065171B"/>
    <w:rsid w:val="006519F8"/>
    <w:rsid w:val="00651C07"/>
    <w:rsid w:val="00651E18"/>
    <w:rsid w:val="00651EB9"/>
    <w:rsid w:val="0065291A"/>
    <w:rsid w:val="00652C96"/>
    <w:rsid w:val="00652CCB"/>
    <w:rsid w:val="00652E27"/>
    <w:rsid w:val="00653E57"/>
    <w:rsid w:val="00654549"/>
    <w:rsid w:val="0065466B"/>
    <w:rsid w:val="00654D50"/>
    <w:rsid w:val="00654F75"/>
    <w:rsid w:val="006553D8"/>
    <w:rsid w:val="0065785C"/>
    <w:rsid w:val="00657B52"/>
    <w:rsid w:val="00657C33"/>
    <w:rsid w:val="00660A21"/>
    <w:rsid w:val="00660D04"/>
    <w:rsid w:val="006614A1"/>
    <w:rsid w:val="006622C7"/>
    <w:rsid w:val="006622F6"/>
    <w:rsid w:val="0066239C"/>
    <w:rsid w:val="006626D1"/>
    <w:rsid w:val="006629EC"/>
    <w:rsid w:val="00662BFC"/>
    <w:rsid w:val="006630C4"/>
    <w:rsid w:val="00663488"/>
    <w:rsid w:val="00663722"/>
    <w:rsid w:val="00663973"/>
    <w:rsid w:val="00663E17"/>
    <w:rsid w:val="0066438D"/>
    <w:rsid w:val="006649E7"/>
    <w:rsid w:val="00665018"/>
    <w:rsid w:val="0066537C"/>
    <w:rsid w:val="00665C66"/>
    <w:rsid w:val="00665E9A"/>
    <w:rsid w:val="00665FA7"/>
    <w:rsid w:val="0066619F"/>
    <w:rsid w:val="0066657E"/>
    <w:rsid w:val="00666A2C"/>
    <w:rsid w:val="00666CF2"/>
    <w:rsid w:val="00666DA2"/>
    <w:rsid w:val="006677BF"/>
    <w:rsid w:val="00667A97"/>
    <w:rsid w:val="00667F2E"/>
    <w:rsid w:val="00670361"/>
    <w:rsid w:val="00670414"/>
    <w:rsid w:val="00670C6B"/>
    <w:rsid w:val="00671092"/>
    <w:rsid w:val="00671569"/>
    <w:rsid w:val="00671671"/>
    <w:rsid w:val="00671D66"/>
    <w:rsid w:val="00673836"/>
    <w:rsid w:val="006741FB"/>
    <w:rsid w:val="006744F5"/>
    <w:rsid w:val="00674ED4"/>
    <w:rsid w:val="00675292"/>
    <w:rsid w:val="0067540A"/>
    <w:rsid w:val="006756DC"/>
    <w:rsid w:val="00676292"/>
    <w:rsid w:val="006809FC"/>
    <w:rsid w:val="00681211"/>
    <w:rsid w:val="00681C8A"/>
    <w:rsid w:val="00681DEC"/>
    <w:rsid w:val="006825F3"/>
    <w:rsid w:val="0068260B"/>
    <w:rsid w:val="00682A98"/>
    <w:rsid w:val="00682C32"/>
    <w:rsid w:val="0068307F"/>
    <w:rsid w:val="0068309B"/>
    <w:rsid w:val="00683650"/>
    <w:rsid w:val="0068365D"/>
    <w:rsid w:val="00683E33"/>
    <w:rsid w:val="00684372"/>
    <w:rsid w:val="00684691"/>
    <w:rsid w:val="00684944"/>
    <w:rsid w:val="006853FF"/>
    <w:rsid w:val="0068551D"/>
    <w:rsid w:val="006855DE"/>
    <w:rsid w:val="00685D1C"/>
    <w:rsid w:val="00685D84"/>
    <w:rsid w:val="00686718"/>
    <w:rsid w:val="00687B46"/>
    <w:rsid w:val="00687C34"/>
    <w:rsid w:val="00687D27"/>
    <w:rsid w:val="00690846"/>
    <w:rsid w:val="006910A8"/>
    <w:rsid w:val="0069128D"/>
    <w:rsid w:val="006915F4"/>
    <w:rsid w:val="0069165A"/>
    <w:rsid w:val="0069166D"/>
    <w:rsid w:val="006920DB"/>
    <w:rsid w:val="0069274F"/>
    <w:rsid w:val="00693056"/>
    <w:rsid w:val="00693A78"/>
    <w:rsid w:val="00693B16"/>
    <w:rsid w:val="00694270"/>
    <w:rsid w:val="00694A9A"/>
    <w:rsid w:val="00694B6F"/>
    <w:rsid w:val="00695068"/>
    <w:rsid w:val="00695A8E"/>
    <w:rsid w:val="00695C50"/>
    <w:rsid w:val="00695DAB"/>
    <w:rsid w:val="0069637E"/>
    <w:rsid w:val="00697A30"/>
    <w:rsid w:val="00697C15"/>
    <w:rsid w:val="006A092E"/>
    <w:rsid w:val="006A0A77"/>
    <w:rsid w:val="006A0F72"/>
    <w:rsid w:val="006A1ABB"/>
    <w:rsid w:val="006A228A"/>
    <w:rsid w:val="006A2685"/>
    <w:rsid w:val="006A3557"/>
    <w:rsid w:val="006A37A5"/>
    <w:rsid w:val="006A3ED7"/>
    <w:rsid w:val="006A4994"/>
    <w:rsid w:val="006A4BC7"/>
    <w:rsid w:val="006A5246"/>
    <w:rsid w:val="006A5716"/>
    <w:rsid w:val="006A5B39"/>
    <w:rsid w:val="006A659E"/>
    <w:rsid w:val="006A6967"/>
    <w:rsid w:val="006A7106"/>
    <w:rsid w:val="006A71E5"/>
    <w:rsid w:val="006A79F5"/>
    <w:rsid w:val="006B070B"/>
    <w:rsid w:val="006B0726"/>
    <w:rsid w:val="006B1949"/>
    <w:rsid w:val="006B1FB2"/>
    <w:rsid w:val="006B1FE6"/>
    <w:rsid w:val="006B2319"/>
    <w:rsid w:val="006B244C"/>
    <w:rsid w:val="006B2F9C"/>
    <w:rsid w:val="006B32EA"/>
    <w:rsid w:val="006B3F85"/>
    <w:rsid w:val="006B420E"/>
    <w:rsid w:val="006B4549"/>
    <w:rsid w:val="006B4B50"/>
    <w:rsid w:val="006B4EA2"/>
    <w:rsid w:val="006B4FD0"/>
    <w:rsid w:val="006B5137"/>
    <w:rsid w:val="006B5254"/>
    <w:rsid w:val="006B54BD"/>
    <w:rsid w:val="006B5BC7"/>
    <w:rsid w:val="006B6327"/>
    <w:rsid w:val="006B6722"/>
    <w:rsid w:val="006B6D01"/>
    <w:rsid w:val="006B77C2"/>
    <w:rsid w:val="006B7805"/>
    <w:rsid w:val="006B7D33"/>
    <w:rsid w:val="006C071D"/>
    <w:rsid w:val="006C0C00"/>
    <w:rsid w:val="006C10EA"/>
    <w:rsid w:val="006C2193"/>
    <w:rsid w:val="006C406A"/>
    <w:rsid w:val="006C4352"/>
    <w:rsid w:val="006C4514"/>
    <w:rsid w:val="006C4596"/>
    <w:rsid w:val="006C48D2"/>
    <w:rsid w:val="006C49AD"/>
    <w:rsid w:val="006C58C8"/>
    <w:rsid w:val="006C59DA"/>
    <w:rsid w:val="006C6E36"/>
    <w:rsid w:val="006C6FE8"/>
    <w:rsid w:val="006C71AD"/>
    <w:rsid w:val="006C724A"/>
    <w:rsid w:val="006C7424"/>
    <w:rsid w:val="006C7555"/>
    <w:rsid w:val="006C7C0C"/>
    <w:rsid w:val="006C7D63"/>
    <w:rsid w:val="006D05E7"/>
    <w:rsid w:val="006D07A0"/>
    <w:rsid w:val="006D1C71"/>
    <w:rsid w:val="006D1FC7"/>
    <w:rsid w:val="006D20BC"/>
    <w:rsid w:val="006D23FC"/>
    <w:rsid w:val="006D26EA"/>
    <w:rsid w:val="006D273A"/>
    <w:rsid w:val="006D2AAB"/>
    <w:rsid w:val="006D2F4D"/>
    <w:rsid w:val="006D31C4"/>
    <w:rsid w:val="006D31EF"/>
    <w:rsid w:val="006D3581"/>
    <w:rsid w:val="006D38DC"/>
    <w:rsid w:val="006D44AF"/>
    <w:rsid w:val="006D4680"/>
    <w:rsid w:val="006D482A"/>
    <w:rsid w:val="006D49FA"/>
    <w:rsid w:val="006D5A71"/>
    <w:rsid w:val="006D5E6A"/>
    <w:rsid w:val="006D600E"/>
    <w:rsid w:val="006D6943"/>
    <w:rsid w:val="006D72D8"/>
    <w:rsid w:val="006D7EEF"/>
    <w:rsid w:val="006E0430"/>
    <w:rsid w:val="006E05AA"/>
    <w:rsid w:val="006E0859"/>
    <w:rsid w:val="006E0A58"/>
    <w:rsid w:val="006E1139"/>
    <w:rsid w:val="006E1D5F"/>
    <w:rsid w:val="006E1FC9"/>
    <w:rsid w:val="006E2111"/>
    <w:rsid w:val="006E2570"/>
    <w:rsid w:val="006E30C0"/>
    <w:rsid w:val="006E313F"/>
    <w:rsid w:val="006E3164"/>
    <w:rsid w:val="006E3316"/>
    <w:rsid w:val="006E44D8"/>
    <w:rsid w:val="006E4557"/>
    <w:rsid w:val="006E4749"/>
    <w:rsid w:val="006E4E1E"/>
    <w:rsid w:val="006E5024"/>
    <w:rsid w:val="006E5791"/>
    <w:rsid w:val="006E5D29"/>
    <w:rsid w:val="006E790B"/>
    <w:rsid w:val="006F063B"/>
    <w:rsid w:val="006F0C62"/>
    <w:rsid w:val="006F0F80"/>
    <w:rsid w:val="006F1429"/>
    <w:rsid w:val="006F28A9"/>
    <w:rsid w:val="006F2A0A"/>
    <w:rsid w:val="006F2C34"/>
    <w:rsid w:val="006F2FE2"/>
    <w:rsid w:val="006F3277"/>
    <w:rsid w:val="006F3AA6"/>
    <w:rsid w:val="006F6359"/>
    <w:rsid w:val="006F6E81"/>
    <w:rsid w:val="006F7437"/>
    <w:rsid w:val="00701767"/>
    <w:rsid w:val="00702312"/>
    <w:rsid w:val="00702569"/>
    <w:rsid w:val="0070314C"/>
    <w:rsid w:val="0070447F"/>
    <w:rsid w:val="00704544"/>
    <w:rsid w:val="00704AD4"/>
    <w:rsid w:val="00704F88"/>
    <w:rsid w:val="007050A5"/>
    <w:rsid w:val="00705991"/>
    <w:rsid w:val="007059EF"/>
    <w:rsid w:val="00705EAE"/>
    <w:rsid w:val="00706259"/>
    <w:rsid w:val="0070672F"/>
    <w:rsid w:val="007076C7"/>
    <w:rsid w:val="00707844"/>
    <w:rsid w:val="00707E89"/>
    <w:rsid w:val="00710270"/>
    <w:rsid w:val="00710A61"/>
    <w:rsid w:val="0071166B"/>
    <w:rsid w:val="00711E33"/>
    <w:rsid w:val="007131A1"/>
    <w:rsid w:val="007136C3"/>
    <w:rsid w:val="00713BB0"/>
    <w:rsid w:val="00713F20"/>
    <w:rsid w:val="00713F91"/>
    <w:rsid w:val="0071410C"/>
    <w:rsid w:val="00714387"/>
    <w:rsid w:val="00714513"/>
    <w:rsid w:val="007147D0"/>
    <w:rsid w:val="00714A7B"/>
    <w:rsid w:val="007150F9"/>
    <w:rsid w:val="007151D8"/>
    <w:rsid w:val="007159F0"/>
    <w:rsid w:val="00715AE3"/>
    <w:rsid w:val="007160A3"/>
    <w:rsid w:val="007163B7"/>
    <w:rsid w:val="00716430"/>
    <w:rsid w:val="007167D5"/>
    <w:rsid w:val="00716A07"/>
    <w:rsid w:val="00716B52"/>
    <w:rsid w:val="00716CAB"/>
    <w:rsid w:val="00717726"/>
    <w:rsid w:val="007177C4"/>
    <w:rsid w:val="00717FE5"/>
    <w:rsid w:val="00720863"/>
    <w:rsid w:val="00721075"/>
    <w:rsid w:val="00721770"/>
    <w:rsid w:val="00721950"/>
    <w:rsid w:val="00721F76"/>
    <w:rsid w:val="00721FA4"/>
    <w:rsid w:val="0072207B"/>
    <w:rsid w:val="007223E7"/>
    <w:rsid w:val="00722B3B"/>
    <w:rsid w:val="00722D01"/>
    <w:rsid w:val="0072365F"/>
    <w:rsid w:val="00723B4C"/>
    <w:rsid w:val="00724457"/>
    <w:rsid w:val="0072454E"/>
    <w:rsid w:val="007246F8"/>
    <w:rsid w:val="00724977"/>
    <w:rsid w:val="00724C14"/>
    <w:rsid w:val="0072517C"/>
    <w:rsid w:val="007257E6"/>
    <w:rsid w:val="00726459"/>
    <w:rsid w:val="00726515"/>
    <w:rsid w:val="00726E0F"/>
    <w:rsid w:val="00727213"/>
    <w:rsid w:val="0073069B"/>
    <w:rsid w:val="00730B86"/>
    <w:rsid w:val="00730FC3"/>
    <w:rsid w:val="007328D6"/>
    <w:rsid w:val="007338B4"/>
    <w:rsid w:val="00733B19"/>
    <w:rsid w:val="00734BD2"/>
    <w:rsid w:val="00734D45"/>
    <w:rsid w:val="0073508A"/>
    <w:rsid w:val="00735CDB"/>
    <w:rsid w:val="007364F3"/>
    <w:rsid w:val="00736AF9"/>
    <w:rsid w:val="00736B64"/>
    <w:rsid w:val="00736CCC"/>
    <w:rsid w:val="00737402"/>
    <w:rsid w:val="007377B0"/>
    <w:rsid w:val="00737EC1"/>
    <w:rsid w:val="00740031"/>
    <w:rsid w:val="007408E7"/>
    <w:rsid w:val="00740B32"/>
    <w:rsid w:val="00740F36"/>
    <w:rsid w:val="0074176A"/>
    <w:rsid w:val="00741BBE"/>
    <w:rsid w:val="00741ED4"/>
    <w:rsid w:val="00741F93"/>
    <w:rsid w:val="0074215E"/>
    <w:rsid w:val="007422D4"/>
    <w:rsid w:val="00742301"/>
    <w:rsid w:val="0074232C"/>
    <w:rsid w:val="0074285C"/>
    <w:rsid w:val="007437C1"/>
    <w:rsid w:val="00744092"/>
    <w:rsid w:val="00744235"/>
    <w:rsid w:val="0074429E"/>
    <w:rsid w:val="007448F8"/>
    <w:rsid w:val="0074492A"/>
    <w:rsid w:val="00744A54"/>
    <w:rsid w:val="00744C4F"/>
    <w:rsid w:val="0074525D"/>
    <w:rsid w:val="00745920"/>
    <w:rsid w:val="00745C56"/>
    <w:rsid w:val="00745C7F"/>
    <w:rsid w:val="00745F26"/>
    <w:rsid w:val="00746405"/>
    <w:rsid w:val="00747359"/>
    <w:rsid w:val="0074753D"/>
    <w:rsid w:val="00747709"/>
    <w:rsid w:val="00747861"/>
    <w:rsid w:val="00750306"/>
    <w:rsid w:val="00750812"/>
    <w:rsid w:val="0075094B"/>
    <w:rsid w:val="00750D54"/>
    <w:rsid w:val="00750F6E"/>
    <w:rsid w:val="007510DC"/>
    <w:rsid w:val="007513CC"/>
    <w:rsid w:val="0075162B"/>
    <w:rsid w:val="00752306"/>
    <w:rsid w:val="007523C8"/>
    <w:rsid w:val="00752617"/>
    <w:rsid w:val="00752F6C"/>
    <w:rsid w:val="00753A7D"/>
    <w:rsid w:val="00753D7E"/>
    <w:rsid w:val="007541E8"/>
    <w:rsid w:val="007542D2"/>
    <w:rsid w:val="007542EE"/>
    <w:rsid w:val="007543BB"/>
    <w:rsid w:val="007543ED"/>
    <w:rsid w:val="007552E2"/>
    <w:rsid w:val="00755767"/>
    <w:rsid w:val="00756A84"/>
    <w:rsid w:val="00757653"/>
    <w:rsid w:val="00757A4C"/>
    <w:rsid w:val="00760277"/>
    <w:rsid w:val="00760359"/>
    <w:rsid w:val="00760693"/>
    <w:rsid w:val="00760AB5"/>
    <w:rsid w:val="00760E4E"/>
    <w:rsid w:val="0076103F"/>
    <w:rsid w:val="00761201"/>
    <w:rsid w:val="007618B0"/>
    <w:rsid w:val="00761DBF"/>
    <w:rsid w:val="00761FD9"/>
    <w:rsid w:val="00763403"/>
    <w:rsid w:val="007638A3"/>
    <w:rsid w:val="00763EC2"/>
    <w:rsid w:val="007642BC"/>
    <w:rsid w:val="007646B9"/>
    <w:rsid w:val="00764A41"/>
    <w:rsid w:val="00764F45"/>
    <w:rsid w:val="00766280"/>
    <w:rsid w:val="007664CA"/>
    <w:rsid w:val="00766896"/>
    <w:rsid w:val="00767049"/>
    <w:rsid w:val="007670A9"/>
    <w:rsid w:val="007673FF"/>
    <w:rsid w:val="0077052E"/>
    <w:rsid w:val="00770B20"/>
    <w:rsid w:val="00770C25"/>
    <w:rsid w:val="00770FE0"/>
    <w:rsid w:val="00771DD2"/>
    <w:rsid w:val="007720E7"/>
    <w:rsid w:val="00772319"/>
    <w:rsid w:val="0077351D"/>
    <w:rsid w:val="0077359A"/>
    <w:rsid w:val="007738C5"/>
    <w:rsid w:val="0077492B"/>
    <w:rsid w:val="007750BC"/>
    <w:rsid w:val="00776069"/>
    <w:rsid w:val="007763F2"/>
    <w:rsid w:val="00776409"/>
    <w:rsid w:val="0077674E"/>
    <w:rsid w:val="00776D11"/>
    <w:rsid w:val="00776D85"/>
    <w:rsid w:val="00776EEB"/>
    <w:rsid w:val="007773BB"/>
    <w:rsid w:val="0077776D"/>
    <w:rsid w:val="00777C44"/>
    <w:rsid w:val="00777C86"/>
    <w:rsid w:val="00780443"/>
    <w:rsid w:val="007807AB"/>
    <w:rsid w:val="00780B68"/>
    <w:rsid w:val="00780CAA"/>
    <w:rsid w:val="00781467"/>
    <w:rsid w:val="0078205F"/>
    <w:rsid w:val="00782BC5"/>
    <w:rsid w:val="00783A13"/>
    <w:rsid w:val="00784A02"/>
    <w:rsid w:val="00784B52"/>
    <w:rsid w:val="00785A2D"/>
    <w:rsid w:val="00785C22"/>
    <w:rsid w:val="0078608A"/>
    <w:rsid w:val="0078728A"/>
    <w:rsid w:val="00787ABC"/>
    <w:rsid w:val="00787CA7"/>
    <w:rsid w:val="00790512"/>
    <w:rsid w:val="007909CB"/>
    <w:rsid w:val="00790CBD"/>
    <w:rsid w:val="0079121F"/>
    <w:rsid w:val="007913DF"/>
    <w:rsid w:val="007916F5"/>
    <w:rsid w:val="00791734"/>
    <w:rsid w:val="00792002"/>
    <w:rsid w:val="00792C24"/>
    <w:rsid w:val="00792D0F"/>
    <w:rsid w:val="007931E6"/>
    <w:rsid w:val="007939F4"/>
    <w:rsid w:val="00793FB0"/>
    <w:rsid w:val="0079475E"/>
    <w:rsid w:val="007958E9"/>
    <w:rsid w:val="00795C9F"/>
    <w:rsid w:val="00797643"/>
    <w:rsid w:val="00797676"/>
    <w:rsid w:val="007A080A"/>
    <w:rsid w:val="007A16DF"/>
    <w:rsid w:val="007A1B3A"/>
    <w:rsid w:val="007A1DAF"/>
    <w:rsid w:val="007A2A2F"/>
    <w:rsid w:val="007A3920"/>
    <w:rsid w:val="007A40DF"/>
    <w:rsid w:val="007A49F7"/>
    <w:rsid w:val="007A4E40"/>
    <w:rsid w:val="007A5A98"/>
    <w:rsid w:val="007A5C6A"/>
    <w:rsid w:val="007A5ED1"/>
    <w:rsid w:val="007A6413"/>
    <w:rsid w:val="007A6491"/>
    <w:rsid w:val="007A6CF2"/>
    <w:rsid w:val="007A7101"/>
    <w:rsid w:val="007A756F"/>
    <w:rsid w:val="007A78B5"/>
    <w:rsid w:val="007A7D40"/>
    <w:rsid w:val="007A7EAA"/>
    <w:rsid w:val="007B0AD2"/>
    <w:rsid w:val="007B0C6B"/>
    <w:rsid w:val="007B10EF"/>
    <w:rsid w:val="007B29BB"/>
    <w:rsid w:val="007B2A77"/>
    <w:rsid w:val="007B2AAE"/>
    <w:rsid w:val="007B3217"/>
    <w:rsid w:val="007B3B65"/>
    <w:rsid w:val="007B3D5C"/>
    <w:rsid w:val="007B4C85"/>
    <w:rsid w:val="007B4F39"/>
    <w:rsid w:val="007B4FBB"/>
    <w:rsid w:val="007B5240"/>
    <w:rsid w:val="007B535E"/>
    <w:rsid w:val="007B5AC8"/>
    <w:rsid w:val="007B5CDB"/>
    <w:rsid w:val="007B5E96"/>
    <w:rsid w:val="007B653C"/>
    <w:rsid w:val="007B6B27"/>
    <w:rsid w:val="007B6CFD"/>
    <w:rsid w:val="007B6F84"/>
    <w:rsid w:val="007B7DEE"/>
    <w:rsid w:val="007C0049"/>
    <w:rsid w:val="007C1954"/>
    <w:rsid w:val="007C245A"/>
    <w:rsid w:val="007C26A0"/>
    <w:rsid w:val="007C2761"/>
    <w:rsid w:val="007C2C6C"/>
    <w:rsid w:val="007C30EF"/>
    <w:rsid w:val="007C3483"/>
    <w:rsid w:val="007C3601"/>
    <w:rsid w:val="007C3C8A"/>
    <w:rsid w:val="007C3D3D"/>
    <w:rsid w:val="007C4126"/>
    <w:rsid w:val="007C4B12"/>
    <w:rsid w:val="007C506B"/>
    <w:rsid w:val="007C52D9"/>
    <w:rsid w:val="007C569E"/>
    <w:rsid w:val="007C5967"/>
    <w:rsid w:val="007C60CF"/>
    <w:rsid w:val="007C60D0"/>
    <w:rsid w:val="007C629C"/>
    <w:rsid w:val="007C69F2"/>
    <w:rsid w:val="007C6B86"/>
    <w:rsid w:val="007C6C0A"/>
    <w:rsid w:val="007C6DE3"/>
    <w:rsid w:val="007C7518"/>
    <w:rsid w:val="007D006A"/>
    <w:rsid w:val="007D10B8"/>
    <w:rsid w:val="007D1403"/>
    <w:rsid w:val="007D1A8D"/>
    <w:rsid w:val="007D1C89"/>
    <w:rsid w:val="007D2254"/>
    <w:rsid w:val="007D27C2"/>
    <w:rsid w:val="007D2BCF"/>
    <w:rsid w:val="007D3018"/>
    <w:rsid w:val="007D33F7"/>
    <w:rsid w:val="007D36ED"/>
    <w:rsid w:val="007D410C"/>
    <w:rsid w:val="007D425A"/>
    <w:rsid w:val="007D5320"/>
    <w:rsid w:val="007D5359"/>
    <w:rsid w:val="007D54C3"/>
    <w:rsid w:val="007D65E2"/>
    <w:rsid w:val="007D6625"/>
    <w:rsid w:val="007D6AA9"/>
    <w:rsid w:val="007D6C94"/>
    <w:rsid w:val="007D6D98"/>
    <w:rsid w:val="007D78E0"/>
    <w:rsid w:val="007E145A"/>
    <w:rsid w:val="007E22CC"/>
    <w:rsid w:val="007E2541"/>
    <w:rsid w:val="007E257B"/>
    <w:rsid w:val="007E28EB"/>
    <w:rsid w:val="007E3F2F"/>
    <w:rsid w:val="007E43CF"/>
    <w:rsid w:val="007E5074"/>
    <w:rsid w:val="007E516C"/>
    <w:rsid w:val="007E5170"/>
    <w:rsid w:val="007E540F"/>
    <w:rsid w:val="007E612E"/>
    <w:rsid w:val="007E6141"/>
    <w:rsid w:val="007E6475"/>
    <w:rsid w:val="007E6742"/>
    <w:rsid w:val="007E6894"/>
    <w:rsid w:val="007E6A60"/>
    <w:rsid w:val="007F08F0"/>
    <w:rsid w:val="007F0BA6"/>
    <w:rsid w:val="007F0F06"/>
    <w:rsid w:val="007F1455"/>
    <w:rsid w:val="007F202B"/>
    <w:rsid w:val="007F23DC"/>
    <w:rsid w:val="007F261F"/>
    <w:rsid w:val="007F28A1"/>
    <w:rsid w:val="007F2A79"/>
    <w:rsid w:val="007F2D2D"/>
    <w:rsid w:val="007F3760"/>
    <w:rsid w:val="007F4224"/>
    <w:rsid w:val="007F4BFC"/>
    <w:rsid w:val="007F5A5A"/>
    <w:rsid w:val="007F6514"/>
    <w:rsid w:val="007F71A9"/>
    <w:rsid w:val="00800DE7"/>
    <w:rsid w:val="00801451"/>
    <w:rsid w:val="00802458"/>
    <w:rsid w:val="00802624"/>
    <w:rsid w:val="00802EAC"/>
    <w:rsid w:val="0080413A"/>
    <w:rsid w:val="0080582F"/>
    <w:rsid w:val="00806A25"/>
    <w:rsid w:val="00806A8C"/>
    <w:rsid w:val="008073AF"/>
    <w:rsid w:val="008078D2"/>
    <w:rsid w:val="00810DE8"/>
    <w:rsid w:val="00810FC9"/>
    <w:rsid w:val="0081107E"/>
    <w:rsid w:val="008115B7"/>
    <w:rsid w:val="008116B7"/>
    <w:rsid w:val="00811C4B"/>
    <w:rsid w:val="008122A8"/>
    <w:rsid w:val="00813DA5"/>
    <w:rsid w:val="00813DBF"/>
    <w:rsid w:val="00814C1A"/>
    <w:rsid w:val="0081507A"/>
    <w:rsid w:val="00815181"/>
    <w:rsid w:val="0081586B"/>
    <w:rsid w:val="00815CE2"/>
    <w:rsid w:val="008161FE"/>
    <w:rsid w:val="0081685B"/>
    <w:rsid w:val="00817B42"/>
    <w:rsid w:val="00817B72"/>
    <w:rsid w:val="0082016D"/>
    <w:rsid w:val="00820543"/>
    <w:rsid w:val="00820695"/>
    <w:rsid w:val="00820AC4"/>
    <w:rsid w:val="00820D98"/>
    <w:rsid w:val="008219AB"/>
    <w:rsid w:val="00822C2B"/>
    <w:rsid w:val="00822D0C"/>
    <w:rsid w:val="008235E5"/>
    <w:rsid w:val="0082360A"/>
    <w:rsid w:val="00823676"/>
    <w:rsid w:val="00824209"/>
    <w:rsid w:val="0082464E"/>
    <w:rsid w:val="00825451"/>
    <w:rsid w:val="00827019"/>
    <w:rsid w:val="0083055C"/>
    <w:rsid w:val="00830A97"/>
    <w:rsid w:val="00830B32"/>
    <w:rsid w:val="00831040"/>
    <w:rsid w:val="008319B6"/>
    <w:rsid w:val="00831B9E"/>
    <w:rsid w:val="008323D5"/>
    <w:rsid w:val="008329C7"/>
    <w:rsid w:val="00833248"/>
    <w:rsid w:val="008335C7"/>
    <w:rsid w:val="008337B3"/>
    <w:rsid w:val="0083398F"/>
    <w:rsid w:val="00834B74"/>
    <w:rsid w:val="00834DE6"/>
    <w:rsid w:val="00834E3A"/>
    <w:rsid w:val="0083523A"/>
    <w:rsid w:val="00835791"/>
    <w:rsid w:val="00835DA9"/>
    <w:rsid w:val="00835E76"/>
    <w:rsid w:val="00836382"/>
    <w:rsid w:val="00836785"/>
    <w:rsid w:val="00836B79"/>
    <w:rsid w:val="0083722E"/>
    <w:rsid w:val="008375D8"/>
    <w:rsid w:val="00837ED4"/>
    <w:rsid w:val="00840003"/>
    <w:rsid w:val="0084030C"/>
    <w:rsid w:val="00840D66"/>
    <w:rsid w:val="00841095"/>
    <w:rsid w:val="00841B83"/>
    <w:rsid w:val="00841C77"/>
    <w:rsid w:val="00842031"/>
    <w:rsid w:val="00842F75"/>
    <w:rsid w:val="0084427A"/>
    <w:rsid w:val="0084453E"/>
    <w:rsid w:val="00845376"/>
    <w:rsid w:val="0084542F"/>
    <w:rsid w:val="00845B83"/>
    <w:rsid w:val="00845F19"/>
    <w:rsid w:val="00846483"/>
    <w:rsid w:val="00846A33"/>
    <w:rsid w:val="00846E6D"/>
    <w:rsid w:val="008471A4"/>
    <w:rsid w:val="008472C2"/>
    <w:rsid w:val="008477F0"/>
    <w:rsid w:val="00850274"/>
    <w:rsid w:val="00850357"/>
    <w:rsid w:val="00850396"/>
    <w:rsid w:val="00850E49"/>
    <w:rsid w:val="00851313"/>
    <w:rsid w:val="008514C4"/>
    <w:rsid w:val="00851968"/>
    <w:rsid w:val="00852459"/>
    <w:rsid w:val="00852D97"/>
    <w:rsid w:val="00853242"/>
    <w:rsid w:val="00853413"/>
    <w:rsid w:val="00853518"/>
    <w:rsid w:val="00853547"/>
    <w:rsid w:val="008541C2"/>
    <w:rsid w:val="00854E80"/>
    <w:rsid w:val="0085528D"/>
    <w:rsid w:val="00855A0F"/>
    <w:rsid w:val="00855D9C"/>
    <w:rsid w:val="00855EFB"/>
    <w:rsid w:val="00856485"/>
    <w:rsid w:val="00856EAC"/>
    <w:rsid w:val="00857310"/>
    <w:rsid w:val="00857905"/>
    <w:rsid w:val="0085790B"/>
    <w:rsid w:val="00857CB5"/>
    <w:rsid w:val="00857D87"/>
    <w:rsid w:val="00857E2D"/>
    <w:rsid w:val="00857FFE"/>
    <w:rsid w:val="0086021C"/>
    <w:rsid w:val="008607FB"/>
    <w:rsid w:val="00860B97"/>
    <w:rsid w:val="00860C9F"/>
    <w:rsid w:val="00861152"/>
    <w:rsid w:val="00861471"/>
    <w:rsid w:val="00861DB7"/>
    <w:rsid w:val="00862391"/>
    <w:rsid w:val="00862B9F"/>
    <w:rsid w:val="00863F41"/>
    <w:rsid w:val="00864A0E"/>
    <w:rsid w:val="008656B8"/>
    <w:rsid w:val="00866267"/>
    <w:rsid w:val="00866415"/>
    <w:rsid w:val="00866E55"/>
    <w:rsid w:val="00867D49"/>
    <w:rsid w:val="0087055D"/>
    <w:rsid w:val="00870984"/>
    <w:rsid w:val="00872255"/>
    <w:rsid w:val="0087268E"/>
    <w:rsid w:val="00872A3B"/>
    <w:rsid w:val="00872A55"/>
    <w:rsid w:val="008738FB"/>
    <w:rsid w:val="008753A7"/>
    <w:rsid w:val="00875602"/>
    <w:rsid w:val="00875C36"/>
    <w:rsid w:val="0087695E"/>
    <w:rsid w:val="008773F3"/>
    <w:rsid w:val="0088082B"/>
    <w:rsid w:val="00880B8A"/>
    <w:rsid w:val="00880F2E"/>
    <w:rsid w:val="00881237"/>
    <w:rsid w:val="0088245F"/>
    <w:rsid w:val="00882C20"/>
    <w:rsid w:val="00882E83"/>
    <w:rsid w:val="00882F9B"/>
    <w:rsid w:val="008835AF"/>
    <w:rsid w:val="00883615"/>
    <w:rsid w:val="00883B8B"/>
    <w:rsid w:val="00883C9A"/>
    <w:rsid w:val="00884666"/>
    <w:rsid w:val="0088468B"/>
    <w:rsid w:val="00884CA9"/>
    <w:rsid w:val="00884CFB"/>
    <w:rsid w:val="00884E85"/>
    <w:rsid w:val="0088556B"/>
    <w:rsid w:val="00885660"/>
    <w:rsid w:val="00885F9F"/>
    <w:rsid w:val="0088690E"/>
    <w:rsid w:val="00886E2E"/>
    <w:rsid w:val="0088728E"/>
    <w:rsid w:val="008878EC"/>
    <w:rsid w:val="00887B6E"/>
    <w:rsid w:val="0089024F"/>
    <w:rsid w:val="008907F5"/>
    <w:rsid w:val="00890FAA"/>
    <w:rsid w:val="0089100B"/>
    <w:rsid w:val="008915C0"/>
    <w:rsid w:val="00891D39"/>
    <w:rsid w:val="008925DD"/>
    <w:rsid w:val="00892665"/>
    <w:rsid w:val="0089266B"/>
    <w:rsid w:val="00892716"/>
    <w:rsid w:val="00893074"/>
    <w:rsid w:val="0089372C"/>
    <w:rsid w:val="00893ECD"/>
    <w:rsid w:val="00894624"/>
    <w:rsid w:val="00894EAD"/>
    <w:rsid w:val="00894EC5"/>
    <w:rsid w:val="008956EC"/>
    <w:rsid w:val="0089580C"/>
    <w:rsid w:val="00895C45"/>
    <w:rsid w:val="00896C25"/>
    <w:rsid w:val="00896F0B"/>
    <w:rsid w:val="008974D2"/>
    <w:rsid w:val="0089783F"/>
    <w:rsid w:val="008A0197"/>
    <w:rsid w:val="008A04A4"/>
    <w:rsid w:val="008A1670"/>
    <w:rsid w:val="008A1901"/>
    <w:rsid w:val="008A1AA8"/>
    <w:rsid w:val="008A234E"/>
    <w:rsid w:val="008A320A"/>
    <w:rsid w:val="008A32F3"/>
    <w:rsid w:val="008A34EA"/>
    <w:rsid w:val="008A3E4A"/>
    <w:rsid w:val="008A4288"/>
    <w:rsid w:val="008A4535"/>
    <w:rsid w:val="008A5368"/>
    <w:rsid w:val="008A5528"/>
    <w:rsid w:val="008A585A"/>
    <w:rsid w:val="008A58CD"/>
    <w:rsid w:val="008A5D5B"/>
    <w:rsid w:val="008A69E9"/>
    <w:rsid w:val="008A78A7"/>
    <w:rsid w:val="008A7D24"/>
    <w:rsid w:val="008B0870"/>
    <w:rsid w:val="008B1337"/>
    <w:rsid w:val="008B16AC"/>
    <w:rsid w:val="008B175C"/>
    <w:rsid w:val="008B191E"/>
    <w:rsid w:val="008B2C4D"/>
    <w:rsid w:val="008B2F55"/>
    <w:rsid w:val="008B302F"/>
    <w:rsid w:val="008B45AE"/>
    <w:rsid w:val="008B4A36"/>
    <w:rsid w:val="008B4AAA"/>
    <w:rsid w:val="008B4CDC"/>
    <w:rsid w:val="008B538B"/>
    <w:rsid w:val="008B5438"/>
    <w:rsid w:val="008B66EA"/>
    <w:rsid w:val="008B7726"/>
    <w:rsid w:val="008B77B9"/>
    <w:rsid w:val="008C1A10"/>
    <w:rsid w:val="008C2BD0"/>
    <w:rsid w:val="008C4121"/>
    <w:rsid w:val="008C4655"/>
    <w:rsid w:val="008C47E5"/>
    <w:rsid w:val="008C539D"/>
    <w:rsid w:val="008C5918"/>
    <w:rsid w:val="008C5E4F"/>
    <w:rsid w:val="008C611A"/>
    <w:rsid w:val="008C63B1"/>
    <w:rsid w:val="008C6AAF"/>
    <w:rsid w:val="008C6E15"/>
    <w:rsid w:val="008C7371"/>
    <w:rsid w:val="008C7B40"/>
    <w:rsid w:val="008C7F8F"/>
    <w:rsid w:val="008C7FAE"/>
    <w:rsid w:val="008D0C98"/>
    <w:rsid w:val="008D0ECE"/>
    <w:rsid w:val="008D110E"/>
    <w:rsid w:val="008D1393"/>
    <w:rsid w:val="008D1B5B"/>
    <w:rsid w:val="008D1C61"/>
    <w:rsid w:val="008D1D84"/>
    <w:rsid w:val="008D1E67"/>
    <w:rsid w:val="008D26F9"/>
    <w:rsid w:val="008D35F3"/>
    <w:rsid w:val="008D362F"/>
    <w:rsid w:val="008D366C"/>
    <w:rsid w:val="008D3F4D"/>
    <w:rsid w:val="008D43C8"/>
    <w:rsid w:val="008D4CDB"/>
    <w:rsid w:val="008D501C"/>
    <w:rsid w:val="008D50A7"/>
    <w:rsid w:val="008D56FC"/>
    <w:rsid w:val="008D60F2"/>
    <w:rsid w:val="008D63A0"/>
    <w:rsid w:val="008D7071"/>
    <w:rsid w:val="008D7692"/>
    <w:rsid w:val="008D76EA"/>
    <w:rsid w:val="008E003E"/>
    <w:rsid w:val="008E01E6"/>
    <w:rsid w:val="008E05D5"/>
    <w:rsid w:val="008E0646"/>
    <w:rsid w:val="008E0F21"/>
    <w:rsid w:val="008E1460"/>
    <w:rsid w:val="008E1EE0"/>
    <w:rsid w:val="008E2C8B"/>
    <w:rsid w:val="008E2F11"/>
    <w:rsid w:val="008E3176"/>
    <w:rsid w:val="008E3AC9"/>
    <w:rsid w:val="008E44FF"/>
    <w:rsid w:val="008E5161"/>
    <w:rsid w:val="008E5A25"/>
    <w:rsid w:val="008E5A64"/>
    <w:rsid w:val="008E5F3A"/>
    <w:rsid w:val="008E601C"/>
    <w:rsid w:val="008E613A"/>
    <w:rsid w:val="008E62D3"/>
    <w:rsid w:val="008E63DA"/>
    <w:rsid w:val="008E6510"/>
    <w:rsid w:val="008E68AB"/>
    <w:rsid w:val="008E797E"/>
    <w:rsid w:val="008E7C07"/>
    <w:rsid w:val="008E7D31"/>
    <w:rsid w:val="008F0203"/>
    <w:rsid w:val="008F0DEE"/>
    <w:rsid w:val="008F16DC"/>
    <w:rsid w:val="008F2CC2"/>
    <w:rsid w:val="008F2D2B"/>
    <w:rsid w:val="008F2E67"/>
    <w:rsid w:val="008F30AB"/>
    <w:rsid w:val="008F3867"/>
    <w:rsid w:val="008F3A73"/>
    <w:rsid w:val="008F56B7"/>
    <w:rsid w:val="008F5CFC"/>
    <w:rsid w:val="008F5EF6"/>
    <w:rsid w:val="008F6AC2"/>
    <w:rsid w:val="008F6CAC"/>
    <w:rsid w:val="008F7305"/>
    <w:rsid w:val="008F7498"/>
    <w:rsid w:val="008F7561"/>
    <w:rsid w:val="008F7C6E"/>
    <w:rsid w:val="008F7E81"/>
    <w:rsid w:val="009001E2"/>
    <w:rsid w:val="00900AB5"/>
    <w:rsid w:val="0090111B"/>
    <w:rsid w:val="00901733"/>
    <w:rsid w:val="00901AD0"/>
    <w:rsid w:val="00901E59"/>
    <w:rsid w:val="0090210F"/>
    <w:rsid w:val="009024E7"/>
    <w:rsid w:val="00902A23"/>
    <w:rsid w:val="00902B8E"/>
    <w:rsid w:val="0090315C"/>
    <w:rsid w:val="009034E7"/>
    <w:rsid w:val="00903BF9"/>
    <w:rsid w:val="009040C6"/>
    <w:rsid w:val="00904896"/>
    <w:rsid w:val="009057F9"/>
    <w:rsid w:val="0090591B"/>
    <w:rsid w:val="00905992"/>
    <w:rsid w:val="00905FA7"/>
    <w:rsid w:val="0090631D"/>
    <w:rsid w:val="0090672F"/>
    <w:rsid w:val="00906A07"/>
    <w:rsid w:val="00907037"/>
    <w:rsid w:val="0090744A"/>
    <w:rsid w:val="00907984"/>
    <w:rsid w:val="00907DB4"/>
    <w:rsid w:val="00907F17"/>
    <w:rsid w:val="009100BA"/>
    <w:rsid w:val="009105D8"/>
    <w:rsid w:val="0091125E"/>
    <w:rsid w:val="00911AF4"/>
    <w:rsid w:val="009127E4"/>
    <w:rsid w:val="00912E14"/>
    <w:rsid w:val="00913337"/>
    <w:rsid w:val="00913614"/>
    <w:rsid w:val="00913B08"/>
    <w:rsid w:val="009141B8"/>
    <w:rsid w:val="00914291"/>
    <w:rsid w:val="0091502D"/>
    <w:rsid w:val="009150CE"/>
    <w:rsid w:val="009152E4"/>
    <w:rsid w:val="009153F4"/>
    <w:rsid w:val="009163E9"/>
    <w:rsid w:val="00916668"/>
    <w:rsid w:val="0091692E"/>
    <w:rsid w:val="00916A44"/>
    <w:rsid w:val="00917DA5"/>
    <w:rsid w:val="00917FA6"/>
    <w:rsid w:val="009201A9"/>
    <w:rsid w:val="0092059C"/>
    <w:rsid w:val="00920950"/>
    <w:rsid w:val="00920E7C"/>
    <w:rsid w:val="009211B6"/>
    <w:rsid w:val="009215EC"/>
    <w:rsid w:val="00921AE5"/>
    <w:rsid w:val="00921B03"/>
    <w:rsid w:val="0092232D"/>
    <w:rsid w:val="009232AD"/>
    <w:rsid w:val="00923694"/>
    <w:rsid w:val="0092373E"/>
    <w:rsid w:val="00924267"/>
    <w:rsid w:val="00924311"/>
    <w:rsid w:val="009245C5"/>
    <w:rsid w:val="00924906"/>
    <w:rsid w:val="00924975"/>
    <w:rsid w:val="00924BE0"/>
    <w:rsid w:val="00925F97"/>
    <w:rsid w:val="0092739F"/>
    <w:rsid w:val="00927FE4"/>
    <w:rsid w:val="009300D9"/>
    <w:rsid w:val="00931908"/>
    <w:rsid w:val="00931B66"/>
    <w:rsid w:val="0093277B"/>
    <w:rsid w:val="0093386F"/>
    <w:rsid w:val="009340FE"/>
    <w:rsid w:val="00934B34"/>
    <w:rsid w:val="00934DC7"/>
    <w:rsid w:val="0093502E"/>
    <w:rsid w:val="00935065"/>
    <w:rsid w:val="00935C5E"/>
    <w:rsid w:val="0093600E"/>
    <w:rsid w:val="00936151"/>
    <w:rsid w:val="00936618"/>
    <w:rsid w:val="00937174"/>
    <w:rsid w:val="00937208"/>
    <w:rsid w:val="009372DB"/>
    <w:rsid w:val="009375BD"/>
    <w:rsid w:val="00937F50"/>
    <w:rsid w:val="009400B9"/>
    <w:rsid w:val="0094093D"/>
    <w:rsid w:val="00940CF2"/>
    <w:rsid w:val="0094135E"/>
    <w:rsid w:val="0094136D"/>
    <w:rsid w:val="00941572"/>
    <w:rsid w:val="00941DBA"/>
    <w:rsid w:val="0094296A"/>
    <w:rsid w:val="00942C69"/>
    <w:rsid w:val="0094346E"/>
    <w:rsid w:val="009438FF"/>
    <w:rsid w:val="009462AB"/>
    <w:rsid w:val="00946476"/>
    <w:rsid w:val="009467CD"/>
    <w:rsid w:val="00946AB6"/>
    <w:rsid w:val="00946D34"/>
    <w:rsid w:val="009473E0"/>
    <w:rsid w:val="00947E70"/>
    <w:rsid w:val="009500EA"/>
    <w:rsid w:val="00950E0C"/>
    <w:rsid w:val="00950EB6"/>
    <w:rsid w:val="00951625"/>
    <w:rsid w:val="009518A7"/>
    <w:rsid w:val="00952036"/>
    <w:rsid w:val="009521A7"/>
    <w:rsid w:val="00952811"/>
    <w:rsid w:val="009528A1"/>
    <w:rsid w:val="009531E3"/>
    <w:rsid w:val="009536A2"/>
    <w:rsid w:val="009539E5"/>
    <w:rsid w:val="0095496E"/>
    <w:rsid w:val="00954A50"/>
    <w:rsid w:val="00954BE9"/>
    <w:rsid w:val="00954EF9"/>
    <w:rsid w:val="00955864"/>
    <w:rsid w:val="00955979"/>
    <w:rsid w:val="009563B1"/>
    <w:rsid w:val="0095685E"/>
    <w:rsid w:val="00956CF2"/>
    <w:rsid w:val="00956E50"/>
    <w:rsid w:val="0095774B"/>
    <w:rsid w:val="00957790"/>
    <w:rsid w:val="00957F70"/>
    <w:rsid w:val="009601C9"/>
    <w:rsid w:val="009613EB"/>
    <w:rsid w:val="00961610"/>
    <w:rsid w:val="0096182F"/>
    <w:rsid w:val="00961F59"/>
    <w:rsid w:val="009621D2"/>
    <w:rsid w:val="0096233C"/>
    <w:rsid w:val="0096241D"/>
    <w:rsid w:val="009624F6"/>
    <w:rsid w:val="00962638"/>
    <w:rsid w:val="0096295D"/>
    <w:rsid w:val="009638EE"/>
    <w:rsid w:val="00964A96"/>
    <w:rsid w:val="00964B7A"/>
    <w:rsid w:val="00964DE1"/>
    <w:rsid w:val="00965D71"/>
    <w:rsid w:val="00966092"/>
    <w:rsid w:val="009664A5"/>
    <w:rsid w:val="00966AAB"/>
    <w:rsid w:val="00966F29"/>
    <w:rsid w:val="009674FB"/>
    <w:rsid w:val="009675CF"/>
    <w:rsid w:val="00967F08"/>
    <w:rsid w:val="00970147"/>
    <w:rsid w:val="00970B35"/>
    <w:rsid w:val="009710E1"/>
    <w:rsid w:val="00971621"/>
    <w:rsid w:val="00971699"/>
    <w:rsid w:val="0097192E"/>
    <w:rsid w:val="00971ABF"/>
    <w:rsid w:val="00972634"/>
    <w:rsid w:val="00972723"/>
    <w:rsid w:val="00972CC2"/>
    <w:rsid w:val="009735B2"/>
    <w:rsid w:val="00973DF4"/>
    <w:rsid w:val="00974DA9"/>
    <w:rsid w:val="00974FD6"/>
    <w:rsid w:val="009752DE"/>
    <w:rsid w:val="009769AC"/>
    <w:rsid w:val="00976C4E"/>
    <w:rsid w:val="00976CAA"/>
    <w:rsid w:val="00976DFD"/>
    <w:rsid w:val="00977B58"/>
    <w:rsid w:val="00977C82"/>
    <w:rsid w:val="00980292"/>
    <w:rsid w:val="009803FC"/>
    <w:rsid w:val="0098064E"/>
    <w:rsid w:val="009818DD"/>
    <w:rsid w:val="00981ADB"/>
    <w:rsid w:val="00981B25"/>
    <w:rsid w:val="00981D86"/>
    <w:rsid w:val="00982164"/>
    <w:rsid w:val="0098224D"/>
    <w:rsid w:val="0098226B"/>
    <w:rsid w:val="00983334"/>
    <w:rsid w:val="00983337"/>
    <w:rsid w:val="00983B26"/>
    <w:rsid w:val="00983B44"/>
    <w:rsid w:val="00983D91"/>
    <w:rsid w:val="00984446"/>
    <w:rsid w:val="00985BA3"/>
    <w:rsid w:val="00985F3B"/>
    <w:rsid w:val="009865F3"/>
    <w:rsid w:val="009866F3"/>
    <w:rsid w:val="00986B50"/>
    <w:rsid w:val="00990326"/>
    <w:rsid w:val="00990CBB"/>
    <w:rsid w:val="00990E10"/>
    <w:rsid w:val="00991667"/>
    <w:rsid w:val="00991997"/>
    <w:rsid w:val="0099288B"/>
    <w:rsid w:val="00992EF4"/>
    <w:rsid w:val="0099309C"/>
    <w:rsid w:val="009939E4"/>
    <w:rsid w:val="00993DDE"/>
    <w:rsid w:val="00995260"/>
    <w:rsid w:val="009953AB"/>
    <w:rsid w:val="009955A8"/>
    <w:rsid w:val="00995A88"/>
    <w:rsid w:val="00995ED9"/>
    <w:rsid w:val="00995F9D"/>
    <w:rsid w:val="009967B3"/>
    <w:rsid w:val="00996B0E"/>
    <w:rsid w:val="009972CC"/>
    <w:rsid w:val="009973BE"/>
    <w:rsid w:val="00997795"/>
    <w:rsid w:val="00997BCB"/>
    <w:rsid w:val="009A0874"/>
    <w:rsid w:val="009A08B5"/>
    <w:rsid w:val="009A0942"/>
    <w:rsid w:val="009A0A72"/>
    <w:rsid w:val="009A0CDF"/>
    <w:rsid w:val="009A1613"/>
    <w:rsid w:val="009A1629"/>
    <w:rsid w:val="009A17E7"/>
    <w:rsid w:val="009A1AB0"/>
    <w:rsid w:val="009A2349"/>
    <w:rsid w:val="009A33D7"/>
    <w:rsid w:val="009A3A9E"/>
    <w:rsid w:val="009A4CF7"/>
    <w:rsid w:val="009A5584"/>
    <w:rsid w:val="009A56E3"/>
    <w:rsid w:val="009A72B8"/>
    <w:rsid w:val="009A7B25"/>
    <w:rsid w:val="009B0200"/>
    <w:rsid w:val="009B035A"/>
    <w:rsid w:val="009B0A0C"/>
    <w:rsid w:val="009B0A6D"/>
    <w:rsid w:val="009B0B8E"/>
    <w:rsid w:val="009B0BEB"/>
    <w:rsid w:val="009B1034"/>
    <w:rsid w:val="009B1131"/>
    <w:rsid w:val="009B2027"/>
    <w:rsid w:val="009B24BB"/>
    <w:rsid w:val="009B2F37"/>
    <w:rsid w:val="009B30B6"/>
    <w:rsid w:val="009B30CF"/>
    <w:rsid w:val="009B325B"/>
    <w:rsid w:val="009B38D4"/>
    <w:rsid w:val="009B4596"/>
    <w:rsid w:val="009B4760"/>
    <w:rsid w:val="009B4E02"/>
    <w:rsid w:val="009B5E0A"/>
    <w:rsid w:val="009B5E11"/>
    <w:rsid w:val="009B6561"/>
    <w:rsid w:val="009B7297"/>
    <w:rsid w:val="009C0157"/>
    <w:rsid w:val="009C12BF"/>
    <w:rsid w:val="009C179D"/>
    <w:rsid w:val="009C1B36"/>
    <w:rsid w:val="009C3638"/>
    <w:rsid w:val="009C3794"/>
    <w:rsid w:val="009C3C2E"/>
    <w:rsid w:val="009C3D57"/>
    <w:rsid w:val="009C3D74"/>
    <w:rsid w:val="009C4027"/>
    <w:rsid w:val="009C43EB"/>
    <w:rsid w:val="009C4569"/>
    <w:rsid w:val="009C4EB5"/>
    <w:rsid w:val="009C4F59"/>
    <w:rsid w:val="009C5B53"/>
    <w:rsid w:val="009C5C67"/>
    <w:rsid w:val="009C5FBE"/>
    <w:rsid w:val="009C65E3"/>
    <w:rsid w:val="009C690C"/>
    <w:rsid w:val="009C6D13"/>
    <w:rsid w:val="009C7A7D"/>
    <w:rsid w:val="009D01BB"/>
    <w:rsid w:val="009D064E"/>
    <w:rsid w:val="009D075C"/>
    <w:rsid w:val="009D192A"/>
    <w:rsid w:val="009D22DE"/>
    <w:rsid w:val="009D2355"/>
    <w:rsid w:val="009D26E5"/>
    <w:rsid w:val="009D2B58"/>
    <w:rsid w:val="009D3132"/>
    <w:rsid w:val="009D3669"/>
    <w:rsid w:val="009D3B32"/>
    <w:rsid w:val="009D3B63"/>
    <w:rsid w:val="009D3F59"/>
    <w:rsid w:val="009D4423"/>
    <w:rsid w:val="009D4CE3"/>
    <w:rsid w:val="009D4E04"/>
    <w:rsid w:val="009D6134"/>
    <w:rsid w:val="009D73EE"/>
    <w:rsid w:val="009D7C2B"/>
    <w:rsid w:val="009D7FEF"/>
    <w:rsid w:val="009E0511"/>
    <w:rsid w:val="009E13E0"/>
    <w:rsid w:val="009E1683"/>
    <w:rsid w:val="009E16FE"/>
    <w:rsid w:val="009E2103"/>
    <w:rsid w:val="009E22BB"/>
    <w:rsid w:val="009E2ADB"/>
    <w:rsid w:val="009E2CB1"/>
    <w:rsid w:val="009E2EB1"/>
    <w:rsid w:val="009E3015"/>
    <w:rsid w:val="009E4279"/>
    <w:rsid w:val="009E4344"/>
    <w:rsid w:val="009E5028"/>
    <w:rsid w:val="009E52F3"/>
    <w:rsid w:val="009E5E3A"/>
    <w:rsid w:val="009E6009"/>
    <w:rsid w:val="009E6440"/>
    <w:rsid w:val="009E6AA0"/>
    <w:rsid w:val="009E6E3C"/>
    <w:rsid w:val="009E6F0C"/>
    <w:rsid w:val="009E7A53"/>
    <w:rsid w:val="009F053E"/>
    <w:rsid w:val="009F087D"/>
    <w:rsid w:val="009F0C35"/>
    <w:rsid w:val="009F17C9"/>
    <w:rsid w:val="009F1B3D"/>
    <w:rsid w:val="009F1B83"/>
    <w:rsid w:val="009F2214"/>
    <w:rsid w:val="009F3293"/>
    <w:rsid w:val="009F39C2"/>
    <w:rsid w:val="009F3C19"/>
    <w:rsid w:val="009F405E"/>
    <w:rsid w:val="009F4864"/>
    <w:rsid w:val="009F5084"/>
    <w:rsid w:val="009F51D5"/>
    <w:rsid w:val="009F5786"/>
    <w:rsid w:val="009F6154"/>
    <w:rsid w:val="009F6254"/>
    <w:rsid w:val="009F62C0"/>
    <w:rsid w:val="009F6674"/>
    <w:rsid w:val="009F6EC1"/>
    <w:rsid w:val="009F72E2"/>
    <w:rsid w:val="00A0015D"/>
    <w:rsid w:val="00A004FF"/>
    <w:rsid w:val="00A0056D"/>
    <w:rsid w:val="00A00DC6"/>
    <w:rsid w:val="00A013C2"/>
    <w:rsid w:val="00A016F2"/>
    <w:rsid w:val="00A01FA8"/>
    <w:rsid w:val="00A02BEA"/>
    <w:rsid w:val="00A03179"/>
    <w:rsid w:val="00A0398A"/>
    <w:rsid w:val="00A0477E"/>
    <w:rsid w:val="00A04B2F"/>
    <w:rsid w:val="00A050F9"/>
    <w:rsid w:val="00A05292"/>
    <w:rsid w:val="00A0530D"/>
    <w:rsid w:val="00A05406"/>
    <w:rsid w:val="00A06853"/>
    <w:rsid w:val="00A06DF9"/>
    <w:rsid w:val="00A0717C"/>
    <w:rsid w:val="00A078D4"/>
    <w:rsid w:val="00A07A0C"/>
    <w:rsid w:val="00A102E6"/>
    <w:rsid w:val="00A10755"/>
    <w:rsid w:val="00A10D29"/>
    <w:rsid w:val="00A11495"/>
    <w:rsid w:val="00A11F35"/>
    <w:rsid w:val="00A120D2"/>
    <w:rsid w:val="00A12B68"/>
    <w:rsid w:val="00A12B74"/>
    <w:rsid w:val="00A131B2"/>
    <w:rsid w:val="00A1327D"/>
    <w:rsid w:val="00A14844"/>
    <w:rsid w:val="00A1540C"/>
    <w:rsid w:val="00A15789"/>
    <w:rsid w:val="00A16EA6"/>
    <w:rsid w:val="00A1764C"/>
    <w:rsid w:val="00A178CF"/>
    <w:rsid w:val="00A20218"/>
    <w:rsid w:val="00A20411"/>
    <w:rsid w:val="00A20A9C"/>
    <w:rsid w:val="00A20CB7"/>
    <w:rsid w:val="00A20D46"/>
    <w:rsid w:val="00A21958"/>
    <w:rsid w:val="00A21CDC"/>
    <w:rsid w:val="00A21D68"/>
    <w:rsid w:val="00A21E0A"/>
    <w:rsid w:val="00A21E7E"/>
    <w:rsid w:val="00A22A09"/>
    <w:rsid w:val="00A22AD6"/>
    <w:rsid w:val="00A22D24"/>
    <w:rsid w:val="00A23029"/>
    <w:rsid w:val="00A23658"/>
    <w:rsid w:val="00A23C26"/>
    <w:rsid w:val="00A23CA6"/>
    <w:rsid w:val="00A24795"/>
    <w:rsid w:val="00A2480D"/>
    <w:rsid w:val="00A24D39"/>
    <w:rsid w:val="00A25620"/>
    <w:rsid w:val="00A2562C"/>
    <w:rsid w:val="00A25845"/>
    <w:rsid w:val="00A26509"/>
    <w:rsid w:val="00A26634"/>
    <w:rsid w:val="00A26A33"/>
    <w:rsid w:val="00A2717E"/>
    <w:rsid w:val="00A27913"/>
    <w:rsid w:val="00A27CA6"/>
    <w:rsid w:val="00A27E0D"/>
    <w:rsid w:val="00A30339"/>
    <w:rsid w:val="00A309AD"/>
    <w:rsid w:val="00A3174E"/>
    <w:rsid w:val="00A32004"/>
    <w:rsid w:val="00A3208C"/>
    <w:rsid w:val="00A33569"/>
    <w:rsid w:val="00A33775"/>
    <w:rsid w:val="00A33856"/>
    <w:rsid w:val="00A33E38"/>
    <w:rsid w:val="00A34A2F"/>
    <w:rsid w:val="00A34EAA"/>
    <w:rsid w:val="00A35332"/>
    <w:rsid w:val="00A36691"/>
    <w:rsid w:val="00A40459"/>
    <w:rsid w:val="00A40567"/>
    <w:rsid w:val="00A40FF3"/>
    <w:rsid w:val="00A411FE"/>
    <w:rsid w:val="00A41378"/>
    <w:rsid w:val="00A41FA5"/>
    <w:rsid w:val="00A42600"/>
    <w:rsid w:val="00A4266A"/>
    <w:rsid w:val="00A42D38"/>
    <w:rsid w:val="00A42DE8"/>
    <w:rsid w:val="00A42DED"/>
    <w:rsid w:val="00A42E57"/>
    <w:rsid w:val="00A432EC"/>
    <w:rsid w:val="00A43A6E"/>
    <w:rsid w:val="00A43AE5"/>
    <w:rsid w:val="00A43CBB"/>
    <w:rsid w:val="00A445E0"/>
    <w:rsid w:val="00A449FD"/>
    <w:rsid w:val="00A44F97"/>
    <w:rsid w:val="00A459AB"/>
    <w:rsid w:val="00A45CDB"/>
    <w:rsid w:val="00A460A5"/>
    <w:rsid w:val="00A46370"/>
    <w:rsid w:val="00A463F5"/>
    <w:rsid w:val="00A4669C"/>
    <w:rsid w:val="00A46BF3"/>
    <w:rsid w:val="00A46C50"/>
    <w:rsid w:val="00A46DE0"/>
    <w:rsid w:val="00A476E9"/>
    <w:rsid w:val="00A47970"/>
    <w:rsid w:val="00A47A77"/>
    <w:rsid w:val="00A47C13"/>
    <w:rsid w:val="00A47EBF"/>
    <w:rsid w:val="00A5033E"/>
    <w:rsid w:val="00A503DE"/>
    <w:rsid w:val="00A5127D"/>
    <w:rsid w:val="00A513AD"/>
    <w:rsid w:val="00A51DFF"/>
    <w:rsid w:val="00A5207E"/>
    <w:rsid w:val="00A522C2"/>
    <w:rsid w:val="00A52785"/>
    <w:rsid w:val="00A5379B"/>
    <w:rsid w:val="00A5433F"/>
    <w:rsid w:val="00A54372"/>
    <w:rsid w:val="00A5443D"/>
    <w:rsid w:val="00A54BEF"/>
    <w:rsid w:val="00A55A38"/>
    <w:rsid w:val="00A55A88"/>
    <w:rsid w:val="00A560BA"/>
    <w:rsid w:val="00A5636E"/>
    <w:rsid w:val="00A565B3"/>
    <w:rsid w:val="00A56849"/>
    <w:rsid w:val="00A5717A"/>
    <w:rsid w:val="00A5718A"/>
    <w:rsid w:val="00A57EA2"/>
    <w:rsid w:val="00A60CCD"/>
    <w:rsid w:val="00A60E7D"/>
    <w:rsid w:val="00A62399"/>
    <w:rsid w:val="00A62445"/>
    <w:rsid w:val="00A62900"/>
    <w:rsid w:val="00A63217"/>
    <w:rsid w:val="00A63305"/>
    <w:rsid w:val="00A63658"/>
    <w:rsid w:val="00A63F7C"/>
    <w:rsid w:val="00A64321"/>
    <w:rsid w:val="00A648D9"/>
    <w:rsid w:val="00A64C39"/>
    <w:rsid w:val="00A65205"/>
    <w:rsid w:val="00A65EE1"/>
    <w:rsid w:val="00A66007"/>
    <w:rsid w:val="00A6611D"/>
    <w:rsid w:val="00A6641F"/>
    <w:rsid w:val="00A6650F"/>
    <w:rsid w:val="00A6714F"/>
    <w:rsid w:val="00A676B0"/>
    <w:rsid w:val="00A67D39"/>
    <w:rsid w:val="00A702C1"/>
    <w:rsid w:val="00A70A36"/>
    <w:rsid w:val="00A71192"/>
    <w:rsid w:val="00A71212"/>
    <w:rsid w:val="00A71A27"/>
    <w:rsid w:val="00A71A75"/>
    <w:rsid w:val="00A738E1"/>
    <w:rsid w:val="00A73962"/>
    <w:rsid w:val="00A7405D"/>
    <w:rsid w:val="00A74132"/>
    <w:rsid w:val="00A7430D"/>
    <w:rsid w:val="00A75645"/>
    <w:rsid w:val="00A75DC7"/>
    <w:rsid w:val="00A75EEC"/>
    <w:rsid w:val="00A762D2"/>
    <w:rsid w:val="00A76E4E"/>
    <w:rsid w:val="00A77063"/>
    <w:rsid w:val="00A776AF"/>
    <w:rsid w:val="00A77720"/>
    <w:rsid w:val="00A8037E"/>
    <w:rsid w:val="00A80E30"/>
    <w:rsid w:val="00A813A6"/>
    <w:rsid w:val="00A82C1D"/>
    <w:rsid w:val="00A82D48"/>
    <w:rsid w:val="00A82E38"/>
    <w:rsid w:val="00A82E43"/>
    <w:rsid w:val="00A830BE"/>
    <w:rsid w:val="00A8394B"/>
    <w:rsid w:val="00A845CC"/>
    <w:rsid w:val="00A86522"/>
    <w:rsid w:val="00A872E5"/>
    <w:rsid w:val="00A87357"/>
    <w:rsid w:val="00A87D37"/>
    <w:rsid w:val="00A87FD4"/>
    <w:rsid w:val="00A90343"/>
    <w:rsid w:val="00A9083B"/>
    <w:rsid w:val="00A90B07"/>
    <w:rsid w:val="00A90FC0"/>
    <w:rsid w:val="00A90FCF"/>
    <w:rsid w:val="00A9169C"/>
    <w:rsid w:val="00A91779"/>
    <w:rsid w:val="00A92956"/>
    <w:rsid w:val="00A92A32"/>
    <w:rsid w:val="00A93585"/>
    <w:rsid w:val="00A93752"/>
    <w:rsid w:val="00A93766"/>
    <w:rsid w:val="00A93DFD"/>
    <w:rsid w:val="00A93E01"/>
    <w:rsid w:val="00A94256"/>
    <w:rsid w:val="00A94469"/>
    <w:rsid w:val="00A9452B"/>
    <w:rsid w:val="00A94F4B"/>
    <w:rsid w:val="00A95026"/>
    <w:rsid w:val="00A9531B"/>
    <w:rsid w:val="00A9551B"/>
    <w:rsid w:val="00A957C7"/>
    <w:rsid w:val="00A95A5A"/>
    <w:rsid w:val="00A95DDE"/>
    <w:rsid w:val="00A9688F"/>
    <w:rsid w:val="00A96BDA"/>
    <w:rsid w:val="00A96D0F"/>
    <w:rsid w:val="00A96D26"/>
    <w:rsid w:val="00A971C6"/>
    <w:rsid w:val="00A97339"/>
    <w:rsid w:val="00A97543"/>
    <w:rsid w:val="00A97774"/>
    <w:rsid w:val="00A97B78"/>
    <w:rsid w:val="00AA045C"/>
    <w:rsid w:val="00AA04E0"/>
    <w:rsid w:val="00AA1EB5"/>
    <w:rsid w:val="00AA226B"/>
    <w:rsid w:val="00AA23C8"/>
    <w:rsid w:val="00AA2AF5"/>
    <w:rsid w:val="00AA2D72"/>
    <w:rsid w:val="00AA2D9F"/>
    <w:rsid w:val="00AA3200"/>
    <w:rsid w:val="00AA3520"/>
    <w:rsid w:val="00AA40C9"/>
    <w:rsid w:val="00AA47CE"/>
    <w:rsid w:val="00AA47FE"/>
    <w:rsid w:val="00AA49B4"/>
    <w:rsid w:val="00AA4B43"/>
    <w:rsid w:val="00AA5206"/>
    <w:rsid w:val="00AA520E"/>
    <w:rsid w:val="00AA53A6"/>
    <w:rsid w:val="00AA5B1D"/>
    <w:rsid w:val="00AA6060"/>
    <w:rsid w:val="00AA61EB"/>
    <w:rsid w:val="00AA6311"/>
    <w:rsid w:val="00AA65FA"/>
    <w:rsid w:val="00AA6892"/>
    <w:rsid w:val="00AA6A5B"/>
    <w:rsid w:val="00AA6F21"/>
    <w:rsid w:val="00AA716D"/>
    <w:rsid w:val="00AA7A0C"/>
    <w:rsid w:val="00AA7ABF"/>
    <w:rsid w:val="00AA7D15"/>
    <w:rsid w:val="00AB0392"/>
    <w:rsid w:val="00AB0415"/>
    <w:rsid w:val="00AB0894"/>
    <w:rsid w:val="00AB0985"/>
    <w:rsid w:val="00AB1848"/>
    <w:rsid w:val="00AB1D36"/>
    <w:rsid w:val="00AB1D96"/>
    <w:rsid w:val="00AB2D47"/>
    <w:rsid w:val="00AB2DED"/>
    <w:rsid w:val="00AB2F4B"/>
    <w:rsid w:val="00AB38B4"/>
    <w:rsid w:val="00AB3992"/>
    <w:rsid w:val="00AB40B8"/>
    <w:rsid w:val="00AB416F"/>
    <w:rsid w:val="00AB47E8"/>
    <w:rsid w:val="00AB4CDD"/>
    <w:rsid w:val="00AB4EDE"/>
    <w:rsid w:val="00AB521D"/>
    <w:rsid w:val="00AB52CF"/>
    <w:rsid w:val="00AB54FF"/>
    <w:rsid w:val="00AB58E6"/>
    <w:rsid w:val="00AB6564"/>
    <w:rsid w:val="00AB77AD"/>
    <w:rsid w:val="00AB77CD"/>
    <w:rsid w:val="00AC0FC9"/>
    <w:rsid w:val="00AC1019"/>
    <w:rsid w:val="00AC108E"/>
    <w:rsid w:val="00AC15CA"/>
    <w:rsid w:val="00AC1613"/>
    <w:rsid w:val="00AC1735"/>
    <w:rsid w:val="00AC1A8A"/>
    <w:rsid w:val="00AC2180"/>
    <w:rsid w:val="00AC229A"/>
    <w:rsid w:val="00AC24BB"/>
    <w:rsid w:val="00AC39C0"/>
    <w:rsid w:val="00AC3D68"/>
    <w:rsid w:val="00AC3E4A"/>
    <w:rsid w:val="00AC5C5B"/>
    <w:rsid w:val="00AC629A"/>
    <w:rsid w:val="00AC630D"/>
    <w:rsid w:val="00AC676D"/>
    <w:rsid w:val="00AC680D"/>
    <w:rsid w:val="00AC73C5"/>
    <w:rsid w:val="00AC7E0D"/>
    <w:rsid w:val="00AD0B3A"/>
    <w:rsid w:val="00AD1214"/>
    <w:rsid w:val="00AD1435"/>
    <w:rsid w:val="00AD14ED"/>
    <w:rsid w:val="00AD2175"/>
    <w:rsid w:val="00AD25B6"/>
    <w:rsid w:val="00AD25F0"/>
    <w:rsid w:val="00AD26B2"/>
    <w:rsid w:val="00AD2B6B"/>
    <w:rsid w:val="00AD31A6"/>
    <w:rsid w:val="00AD3836"/>
    <w:rsid w:val="00AD3B55"/>
    <w:rsid w:val="00AD432C"/>
    <w:rsid w:val="00AD44A3"/>
    <w:rsid w:val="00AD480E"/>
    <w:rsid w:val="00AD5206"/>
    <w:rsid w:val="00AD567D"/>
    <w:rsid w:val="00AD5A90"/>
    <w:rsid w:val="00AD675B"/>
    <w:rsid w:val="00AD71FA"/>
    <w:rsid w:val="00AE008A"/>
    <w:rsid w:val="00AE04F9"/>
    <w:rsid w:val="00AE079E"/>
    <w:rsid w:val="00AE0D6E"/>
    <w:rsid w:val="00AE12D9"/>
    <w:rsid w:val="00AE1405"/>
    <w:rsid w:val="00AE2413"/>
    <w:rsid w:val="00AE2A31"/>
    <w:rsid w:val="00AE2B61"/>
    <w:rsid w:val="00AE2C8E"/>
    <w:rsid w:val="00AE2D45"/>
    <w:rsid w:val="00AE3435"/>
    <w:rsid w:val="00AE3531"/>
    <w:rsid w:val="00AE3830"/>
    <w:rsid w:val="00AE3893"/>
    <w:rsid w:val="00AE44C3"/>
    <w:rsid w:val="00AE4D85"/>
    <w:rsid w:val="00AE5EB7"/>
    <w:rsid w:val="00AE60D3"/>
    <w:rsid w:val="00AE61A6"/>
    <w:rsid w:val="00AE6895"/>
    <w:rsid w:val="00AE6A1B"/>
    <w:rsid w:val="00AE775B"/>
    <w:rsid w:val="00AF005B"/>
    <w:rsid w:val="00AF15AB"/>
    <w:rsid w:val="00AF15C1"/>
    <w:rsid w:val="00AF171C"/>
    <w:rsid w:val="00AF1C1B"/>
    <w:rsid w:val="00AF1F4B"/>
    <w:rsid w:val="00AF2AB2"/>
    <w:rsid w:val="00AF2C64"/>
    <w:rsid w:val="00AF30CB"/>
    <w:rsid w:val="00AF359E"/>
    <w:rsid w:val="00AF368F"/>
    <w:rsid w:val="00AF38DF"/>
    <w:rsid w:val="00AF3CC0"/>
    <w:rsid w:val="00AF3D34"/>
    <w:rsid w:val="00AF46D1"/>
    <w:rsid w:val="00AF4BC3"/>
    <w:rsid w:val="00AF53C4"/>
    <w:rsid w:val="00AF59B6"/>
    <w:rsid w:val="00AF6E6F"/>
    <w:rsid w:val="00AF7ABB"/>
    <w:rsid w:val="00AF7E1C"/>
    <w:rsid w:val="00B00304"/>
    <w:rsid w:val="00B0043E"/>
    <w:rsid w:val="00B007C0"/>
    <w:rsid w:val="00B007D8"/>
    <w:rsid w:val="00B00AC0"/>
    <w:rsid w:val="00B00D3B"/>
    <w:rsid w:val="00B016F9"/>
    <w:rsid w:val="00B01930"/>
    <w:rsid w:val="00B01B30"/>
    <w:rsid w:val="00B01D0A"/>
    <w:rsid w:val="00B01E41"/>
    <w:rsid w:val="00B024F9"/>
    <w:rsid w:val="00B02827"/>
    <w:rsid w:val="00B02C01"/>
    <w:rsid w:val="00B02C29"/>
    <w:rsid w:val="00B02E78"/>
    <w:rsid w:val="00B03E10"/>
    <w:rsid w:val="00B03F4D"/>
    <w:rsid w:val="00B050AF"/>
    <w:rsid w:val="00B05195"/>
    <w:rsid w:val="00B053D2"/>
    <w:rsid w:val="00B05547"/>
    <w:rsid w:val="00B05DB9"/>
    <w:rsid w:val="00B06048"/>
    <w:rsid w:val="00B06647"/>
    <w:rsid w:val="00B06A9B"/>
    <w:rsid w:val="00B06C27"/>
    <w:rsid w:val="00B06EC1"/>
    <w:rsid w:val="00B0735E"/>
    <w:rsid w:val="00B0766E"/>
    <w:rsid w:val="00B07BC0"/>
    <w:rsid w:val="00B07BEA"/>
    <w:rsid w:val="00B07C6C"/>
    <w:rsid w:val="00B07E8D"/>
    <w:rsid w:val="00B1018C"/>
    <w:rsid w:val="00B10398"/>
    <w:rsid w:val="00B10BB9"/>
    <w:rsid w:val="00B125E0"/>
    <w:rsid w:val="00B1266B"/>
    <w:rsid w:val="00B13EC6"/>
    <w:rsid w:val="00B14430"/>
    <w:rsid w:val="00B1484D"/>
    <w:rsid w:val="00B15110"/>
    <w:rsid w:val="00B162D5"/>
    <w:rsid w:val="00B169E3"/>
    <w:rsid w:val="00B173F5"/>
    <w:rsid w:val="00B20663"/>
    <w:rsid w:val="00B20922"/>
    <w:rsid w:val="00B21A07"/>
    <w:rsid w:val="00B2210A"/>
    <w:rsid w:val="00B2217A"/>
    <w:rsid w:val="00B222F3"/>
    <w:rsid w:val="00B24183"/>
    <w:rsid w:val="00B248B7"/>
    <w:rsid w:val="00B25A68"/>
    <w:rsid w:val="00B26B0A"/>
    <w:rsid w:val="00B26B2D"/>
    <w:rsid w:val="00B30D7D"/>
    <w:rsid w:val="00B3151A"/>
    <w:rsid w:val="00B31A83"/>
    <w:rsid w:val="00B32527"/>
    <w:rsid w:val="00B32B98"/>
    <w:rsid w:val="00B32C4C"/>
    <w:rsid w:val="00B32DD0"/>
    <w:rsid w:val="00B333EE"/>
    <w:rsid w:val="00B344D5"/>
    <w:rsid w:val="00B35149"/>
    <w:rsid w:val="00B357F4"/>
    <w:rsid w:val="00B3696A"/>
    <w:rsid w:val="00B36E29"/>
    <w:rsid w:val="00B371BD"/>
    <w:rsid w:val="00B37940"/>
    <w:rsid w:val="00B37B64"/>
    <w:rsid w:val="00B37E0C"/>
    <w:rsid w:val="00B407E3"/>
    <w:rsid w:val="00B40AE6"/>
    <w:rsid w:val="00B41645"/>
    <w:rsid w:val="00B41741"/>
    <w:rsid w:val="00B41EBD"/>
    <w:rsid w:val="00B424EF"/>
    <w:rsid w:val="00B43439"/>
    <w:rsid w:val="00B438A4"/>
    <w:rsid w:val="00B43AF2"/>
    <w:rsid w:val="00B446EA"/>
    <w:rsid w:val="00B44A73"/>
    <w:rsid w:val="00B4543D"/>
    <w:rsid w:val="00B456EE"/>
    <w:rsid w:val="00B4570E"/>
    <w:rsid w:val="00B45F6C"/>
    <w:rsid w:val="00B4627F"/>
    <w:rsid w:val="00B4641B"/>
    <w:rsid w:val="00B4654E"/>
    <w:rsid w:val="00B46984"/>
    <w:rsid w:val="00B46CB1"/>
    <w:rsid w:val="00B47C06"/>
    <w:rsid w:val="00B47D3B"/>
    <w:rsid w:val="00B47ECC"/>
    <w:rsid w:val="00B5000A"/>
    <w:rsid w:val="00B50057"/>
    <w:rsid w:val="00B502BA"/>
    <w:rsid w:val="00B502D2"/>
    <w:rsid w:val="00B5118D"/>
    <w:rsid w:val="00B514E8"/>
    <w:rsid w:val="00B51D18"/>
    <w:rsid w:val="00B52345"/>
    <w:rsid w:val="00B523DF"/>
    <w:rsid w:val="00B52FC9"/>
    <w:rsid w:val="00B53B60"/>
    <w:rsid w:val="00B53CA1"/>
    <w:rsid w:val="00B5455C"/>
    <w:rsid w:val="00B54C47"/>
    <w:rsid w:val="00B5595C"/>
    <w:rsid w:val="00B55A09"/>
    <w:rsid w:val="00B55B76"/>
    <w:rsid w:val="00B5600E"/>
    <w:rsid w:val="00B563C0"/>
    <w:rsid w:val="00B564ED"/>
    <w:rsid w:val="00B56542"/>
    <w:rsid w:val="00B56E21"/>
    <w:rsid w:val="00B56F88"/>
    <w:rsid w:val="00B5700A"/>
    <w:rsid w:val="00B574B4"/>
    <w:rsid w:val="00B60225"/>
    <w:rsid w:val="00B6048D"/>
    <w:rsid w:val="00B604FE"/>
    <w:rsid w:val="00B607D0"/>
    <w:rsid w:val="00B6095F"/>
    <w:rsid w:val="00B60C10"/>
    <w:rsid w:val="00B610BE"/>
    <w:rsid w:val="00B61382"/>
    <w:rsid w:val="00B615D5"/>
    <w:rsid w:val="00B6196A"/>
    <w:rsid w:val="00B61C00"/>
    <w:rsid w:val="00B62343"/>
    <w:rsid w:val="00B629D8"/>
    <w:rsid w:val="00B637A9"/>
    <w:rsid w:val="00B6560B"/>
    <w:rsid w:val="00B662EC"/>
    <w:rsid w:val="00B66444"/>
    <w:rsid w:val="00B6759C"/>
    <w:rsid w:val="00B67CDE"/>
    <w:rsid w:val="00B70460"/>
    <w:rsid w:val="00B70D2D"/>
    <w:rsid w:val="00B71AA9"/>
    <w:rsid w:val="00B71B04"/>
    <w:rsid w:val="00B71D3E"/>
    <w:rsid w:val="00B71FC0"/>
    <w:rsid w:val="00B720AC"/>
    <w:rsid w:val="00B72460"/>
    <w:rsid w:val="00B72732"/>
    <w:rsid w:val="00B7285F"/>
    <w:rsid w:val="00B72A5C"/>
    <w:rsid w:val="00B72A61"/>
    <w:rsid w:val="00B74E37"/>
    <w:rsid w:val="00B74F1B"/>
    <w:rsid w:val="00B75178"/>
    <w:rsid w:val="00B752E6"/>
    <w:rsid w:val="00B7555B"/>
    <w:rsid w:val="00B75884"/>
    <w:rsid w:val="00B760E0"/>
    <w:rsid w:val="00B76206"/>
    <w:rsid w:val="00B76572"/>
    <w:rsid w:val="00B76E7C"/>
    <w:rsid w:val="00B772D5"/>
    <w:rsid w:val="00B7749D"/>
    <w:rsid w:val="00B77856"/>
    <w:rsid w:val="00B81148"/>
    <w:rsid w:val="00B817B8"/>
    <w:rsid w:val="00B82499"/>
    <w:rsid w:val="00B82A6D"/>
    <w:rsid w:val="00B84025"/>
    <w:rsid w:val="00B842E6"/>
    <w:rsid w:val="00B844DE"/>
    <w:rsid w:val="00B8487A"/>
    <w:rsid w:val="00B8495F"/>
    <w:rsid w:val="00B8517A"/>
    <w:rsid w:val="00B85A79"/>
    <w:rsid w:val="00B86215"/>
    <w:rsid w:val="00B8631B"/>
    <w:rsid w:val="00B86DEC"/>
    <w:rsid w:val="00B87578"/>
    <w:rsid w:val="00B876C2"/>
    <w:rsid w:val="00B87C48"/>
    <w:rsid w:val="00B90177"/>
    <w:rsid w:val="00B90511"/>
    <w:rsid w:val="00B9067B"/>
    <w:rsid w:val="00B90823"/>
    <w:rsid w:val="00B90897"/>
    <w:rsid w:val="00B90924"/>
    <w:rsid w:val="00B90CF7"/>
    <w:rsid w:val="00B90D20"/>
    <w:rsid w:val="00B90F6E"/>
    <w:rsid w:val="00B911B1"/>
    <w:rsid w:val="00B92405"/>
    <w:rsid w:val="00B9316C"/>
    <w:rsid w:val="00B93B01"/>
    <w:rsid w:val="00B93BAD"/>
    <w:rsid w:val="00B94175"/>
    <w:rsid w:val="00B9475F"/>
    <w:rsid w:val="00B9496A"/>
    <w:rsid w:val="00B94F34"/>
    <w:rsid w:val="00B94F98"/>
    <w:rsid w:val="00B95313"/>
    <w:rsid w:val="00B954D3"/>
    <w:rsid w:val="00B9570A"/>
    <w:rsid w:val="00B95871"/>
    <w:rsid w:val="00B95DA3"/>
    <w:rsid w:val="00B9623B"/>
    <w:rsid w:val="00B97E9B"/>
    <w:rsid w:val="00BA0B00"/>
    <w:rsid w:val="00BA0E5A"/>
    <w:rsid w:val="00BA1767"/>
    <w:rsid w:val="00BA1B8B"/>
    <w:rsid w:val="00BA1CB8"/>
    <w:rsid w:val="00BA2BB2"/>
    <w:rsid w:val="00BA2EAC"/>
    <w:rsid w:val="00BA340F"/>
    <w:rsid w:val="00BA3D4F"/>
    <w:rsid w:val="00BA486A"/>
    <w:rsid w:val="00BA52EA"/>
    <w:rsid w:val="00BA5A50"/>
    <w:rsid w:val="00BA632B"/>
    <w:rsid w:val="00BA63ED"/>
    <w:rsid w:val="00BA6BCC"/>
    <w:rsid w:val="00BA7412"/>
    <w:rsid w:val="00BA777A"/>
    <w:rsid w:val="00BA77CF"/>
    <w:rsid w:val="00BA7C33"/>
    <w:rsid w:val="00BB01FD"/>
    <w:rsid w:val="00BB07D8"/>
    <w:rsid w:val="00BB0DB8"/>
    <w:rsid w:val="00BB0F6B"/>
    <w:rsid w:val="00BB1ACF"/>
    <w:rsid w:val="00BB1D0B"/>
    <w:rsid w:val="00BB1D24"/>
    <w:rsid w:val="00BB2328"/>
    <w:rsid w:val="00BB3030"/>
    <w:rsid w:val="00BB358B"/>
    <w:rsid w:val="00BB35F3"/>
    <w:rsid w:val="00BB439C"/>
    <w:rsid w:val="00BB4482"/>
    <w:rsid w:val="00BB45E8"/>
    <w:rsid w:val="00BB56DD"/>
    <w:rsid w:val="00BB59F2"/>
    <w:rsid w:val="00BB5B59"/>
    <w:rsid w:val="00BB5F5F"/>
    <w:rsid w:val="00BB6326"/>
    <w:rsid w:val="00BB63AA"/>
    <w:rsid w:val="00BB66E0"/>
    <w:rsid w:val="00BB6E70"/>
    <w:rsid w:val="00BB7E62"/>
    <w:rsid w:val="00BC01D6"/>
    <w:rsid w:val="00BC0342"/>
    <w:rsid w:val="00BC06B3"/>
    <w:rsid w:val="00BC0964"/>
    <w:rsid w:val="00BC1B9D"/>
    <w:rsid w:val="00BC2624"/>
    <w:rsid w:val="00BC2AFF"/>
    <w:rsid w:val="00BC2B30"/>
    <w:rsid w:val="00BC2DC0"/>
    <w:rsid w:val="00BC3DCD"/>
    <w:rsid w:val="00BC4654"/>
    <w:rsid w:val="00BC487B"/>
    <w:rsid w:val="00BC49CB"/>
    <w:rsid w:val="00BC4CBC"/>
    <w:rsid w:val="00BC510D"/>
    <w:rsid w:val="00BC548C"/>
    <w:rsid w:val="00BC58B4"/>
    <w:rsid w:val="00BC618D"/>
    <w:rsid w:val="00BC622F"/>
    <w:rsid w:val="00BC6974"/>
    <w:rsid w:val="00BC6DB2"/>
    <w:rsid w:val="00BC6EBC"/>
    <w:rsid w:val="00BC6FA9"/>
    <w:rsid w:val="00BC7ECF"/>
    <w:rsid w:val="00BD17E0"/>
    <w:rsid w:val="00BD1CF9"/>
    <w:rsid w:val="00BD2346"/>
    <w:rsid w:val="00BD23CA"/>
    <w:rsid w:val="00BD24A1"/>
    <w:rsid w:val="00BD259A"/>
    <w:rsid w:val="00BD26B1"/>
    <w:rsid w:val="00BD2A4E"/>
    <w:rsid w:val="00BD4075"/>
    <w:rsid w:val="00BD4449"/>
    <w:rsid w:val="00BD56A5"/>
    <w:rsid w:val="00BD56CF"/>
    <w:rsid w:val="00BD5EEB"/>
    <w:rsid w:val="00BD6540"/>
    <w:rsid w:val="00BD6AE3"/>
    <w:rsid w:val="00BD789F"/>
    <w:rsid w:val="00BD7D08"/>
    <w:rsid w:val="00BD7E63"/>
    <w:rsid w:val="00BE09B6"/>
    <w:rsid w:val="00BE0A42"/>
    <w:rsid w:val="00BE0C48"/>
    <w:rsid w:val="00BE1193"/>
    <w:rsid w:val="00BE210C"/>
    <w:rsid w:val="00BE2A43"/>
    <w:rsid w:val="00BE2B09"/>
    <w:rsid w:val="00BE313F"/>
    <w:rsid w:val="00BE331D"/>
    <w:rsid w:val="00BE3BB5"/>
    <w:rsid w:val="00BE3C44"/>
    <w:rsid w:val="00BE40C5"/>
    <w:rsid w:val="00BE436E"/>
    <w:rsid w:val="00BE481E"/>
    <w:rsid w:val="00BE4DA1"/>
    <w:rsid w:val="00BE5440"/>
    <w:rsid w:val="00BE5DED"/>
    <w:rsid w:val="00BE699F"/>
    <w:rsid w:val="00BE6B20"/>
    <w:rsid w:val="00BE6C69"/>
    <w:rsid w:val="00BE74DC"/>
    <w:rsid w:val="00BF0223"/>
    <w:rsid w:val="00BF1479"/>
    <w:rsid w:val="00BF1ACD"/>
    <w:rsid w:val="00BF1D16"/>
    <w:rsid w:val="00BF262B"/>
    <w:rsid w:val="00BF2FC5"/>
    <w:rsid w:val="00BF3E29"/>
    <w:rsid w:val="00BF4A2D"/>
    <w:rsid w:val="00BF54EC"/>
    <w:rsid w:val="00BF55A2"/>
    <w:rsid w:val="00BF66B0"/>
    <w:rsid w:val="00BF6CE4"/>
    <w:rsid w:val="00C011BF"/>
    <w:rsid w:val="00C01D01"/>
    <w:rsid w:val="00C03086"/>
    <w:rsid w:val="00C0329D"/>
    <w:rsid w:val="00C03671"/>
    <w:rsid w:val="00C0384D"/>
    <w:rsid w:val="00C03941"/>
    <w:rsid w:val="00C03BF4"/>
    <w:rsid w:val="00C03D87"/>
    <w:rsid w:val="00C04CF9"/>
    <w:rsid w:val="00C052B9"/>
    <w:rsid w:val="00C055FA"/>
    <w:rsid w:val="00C05658"/>
    <w:rsid w:val="00C059C7"/>
    <w:rsid w:val="00C05E83"/>
    <w:rsid w:val="00C064FB"/>
    <w:rsid w:val="00C06598"/>
    <w:rsid w:val="00C06931"/>
    <w:rsid w:val="00C06AC9"/>
    <w:rsid w:val="00C10070"/>
    <w:rsid w:val="00C1010D"/>
    <w:rsid w:val="00C1021B"/>
    <w:rsid w:val="00C103ED"/>
    <w:rsid w:val="00C104EB"/>
    <w:rsid w:val="00C10919"/>
    <w:rsid w:val="00C10D8A"/>
    <w:rsid w:val="00C1145C"/>
    <w:rsid w:val="00C1179C"/>
    <w:rsid w:val="00C12434"/>
    <w:rsid w:val="00C12E21"/>
    <w:rsid w:val="00C134BE"/>
    <w:rsid w:val="00C13690"/>
    <w:rsid w:val="00C15861"/>
    <w:rsid w:val="00C15F8B"/>
    <w:rsid w:val="00C1609C"/>
    <w:rsid w:val="00C161AA"/>
    <w:rsid w:val="00C16206"/>
    <w:rsid w:val="00C163B6"/>
    <w:rsid w:val="00C1673F"/>
    <w:rsid w:val="00C1682B"/>
    <w:rsid w:val="00C16CAB"/>
    <w:rsid w:val="00C16CF2"/>
    <w:rsid w:val="00C16E19"/>
    <w:rsid w:val="00C17497"/>
    <w:rsid w:val="00C176AF"/>
    <w:rsid w:val="00C179B3"/>
    <w:rsid w:val="00C17E79"/>
    <w:rsid w:val="00C2004F"/>
    <w:rsid w:val="00C2056A"/>
    <w:rsid w:val="00C214D7"/>
    <w:rsid w:val="00C21AB4"/>
    <w:rsid w:val="00C223D2"/>
    <w:rsid w:val="00C22A59"/>
    <w:rsid w:val="00C22DB6"/>
    <w:rsid w:val="00C23977"/>
    <w:rsid w:val="00C23E84"/>
    <w:rsid w:val="00C24130"/>
    <w:rsid w:val="00C241C5"/>
    <w:rsid w:val="00C243D1"/>
    <w:rsid w:val="00C247FB"/>
    <w:rsid w:val="00C24B7F"/>
    <w:rsid w:val="00C252A7"/>
    <w:rsid w:val="00C255CD"/>
    <w:rsid w:val="00C25F7D"/>
    <w:rsid w:val="00C26336"/>
    <w:rsid w:val="00C26520"/>
    <w:rsid w:val="00C26EE1"/>
    <w:rsid w:val="00C27611"/>
    <w:rsid w:val="00C30E6B"/>
    <w:rsid w:val="00C3160E"/>
    <w:rsid w:val="00C32086"/>
    <w:rsid w:val="00C32A50"/>
    <w:rsid w:val="00C33F01"/>
    <w:rsid w:val="00C340F3"/>
    <w:rsid w:val="00C34933"/>
    <w:rsid w:val="00C358B7"/>
    <w:rsid w:val="00C3596B"/>
    <w:rsid w:val="00C36D83"/>
    <w:rsid w:val="00C372AB"/>
    <w:rsid w:val="00C373DC"/>
    <w:rsid w:val="00C37518"/>
    <w:rsid w:val="00C37D36"/>
    <w:rsid w:val="00C37E78"/>
    <w:rsid w:val="00C4035F"/>
    <w:rsid w:val="00C405A3"/>
    <w:rsid w:val="00C40697"/>
    <w:rsid w:val="00C4110A"/>
    <w:rsid w:val="00C4166E"/>
    <w:rsid w:val="00C41986"/>
    <w:rsid w:val="00C41A99"/>
    <w:rsid w:val="00C4258B"/>
    <w:rsid w:val="00C43427"/>
    <w:rsid w:val="00C435E6"/>
    <w:rsid w:val="00C436E0"/>
    <w:rsid w:val="00C438F6"/>
    <w:rsid w:val="00C4404F"/>
    <w:rsid w:val="00C447B8"/>
    <w:rsid w:val="00C44C6D"/>
    <w:rsid w:val="00C458B3"/>
    <w:rsid w:val="00C46023"/>
    <w:rsid w:val="00C466F4"/>
    <w:rsid w:val="00C46A95"/>
    <w:rsid w:val="00C46F8F"/>
    <w:rsid w:val="00C4713B"/>
    <w:rsid w:val="00C47588"/>
    <w:rsid w:val="00C47600"/>
    <w:rsid w:val="00C47611"/>
    <w:rsid w:val="00C47C40"/>
    <w:rsid w:val="00C500CF"/>
    <w:rsid w:val="00C501FE"/>
    <w:rsid w:val="00C5069D"/>
    <w:rsid w:val="00C51762"/>
    <w:rsid w:val="00C51D59"/>
    <w:rsid w:val="00C52014"/>
    <w:rsid w:val="00C5278E"/>
    <w:rsid w:val="00C52AD4"/>
    <w:rsid w:val="00C52B18"/>
    <w:rsid w:val="00C531F9"/>
    <w:rsid w:val="00C5321C"/>
    <w:rsid w:val="00C54170"/>
    <w:rsid w:val="00C545FA"/>
    <w:rsid w:val="00C54660"/>
    <w:rsid w:val="00C54A37"/>
    <w:rsid w:val="00C54EBE"/>
    <w:rsid w:val="00C55653"/>
    <w:rsid w:val="00C55DE6"/>
    <w:rsid w:val="00C55DF8"/>
    <w:rsid w:val="00C56053"/>
    <w:rsid w:val="00C5621A"/>
    <w:rsid w:val="00C563C5"/>
    <w:rsid w:val="00C568DE"/>
    <w:rsid w:val="00C56BE2"/>
    <w:rsid w:val="00C57064"/>
    <w:rsid w:val="00C5759F"/>
    <w:rsid w:val="00C57606"/>
    <w:rsid w:val="00C57DDE"/>
    <w:rsid w:val="00C61A52"/>
    <w:rsid w:val="00C620BE"/>
    <w:rsid w:val="00C621BC"/>
    <w:rsid w:val="00C62526"/>
    <w:rsid w:val="00C6281F"/>
    <w:rsid w:val="00C63606"/>
    <w:rsid w:val="00C637BC"/>
    <w:rsid w:val="00C63CC5"/>
    <w:rsid w:val="00C64B41"/>
    <w:rsid w:val="00C64C87"/>
    <w:rsid w:val="00C64E21"/>
    <w:rsid w:val="00C64F9A"/>
    <w:rsid w:val="00C65796"/>
    <w:rsid w:val="00C657F1"/>
    <w:rsid w:val="00C65A80"/>
    <w:rsid w:val="00C65E78"/>
    <w:rsid w:val="00C665CC"/>
    <w:rsid w:val="00C66F05"/>
    <w:rsid w:val="00C674C3"/>
    <w:rsid w:val="00C67516"/>
    <w:rsid w:val="00C677AA"/>
    <w:rsid w:val="00C678AE"/>
    <w:rsid w:val="00C67D66"/>
    <w:rsid w:val="00C67F42"/>
    <w:rsid w:val="00C7074E"/>
    <w:rsid w:val="00C70EA8"/>
    <w:rsid w:val="00C70EE4"/>
    <w:rsid w:val="00C711B3"/>
    <w:rsid w:val="00C712B5"/>
    <w:rsid w:val="00C71937"/>
    <w:rsid w:val="00C71C68"/>
    <w:rsid w:val="00C71D11"/>
    <w:rsid w:val="00C72A64"/>
    <w:rsid w:val="00C72C8E"/>
    <w:rsid w:val="00C72D8A"/>
    <w:rsid w:val="00C73084"/>
    <w:rsid w:val="00C737F0"/>
    <w:rsid w:val="00C74099"/>
    <w:rsid w:val="00C746AA"/>
    <w:rsid w:val="00C74EA8"/>
    <w:rsid w:val="00C74F95"/>
    <w:rsid w:val="00C74FF9"/>
    <w:rsid w:val="00C75493"/>
    <w:rsid w:val="00C75FD8"/>
    <w:rsid w:val="00C760A4"/>
    <w:rsid w:val="00C7658F"/>
    <w:rsid w:val="00C767B9"/>
    <w:rsid w:val="00C76E74"/>
    <w:rsid w:val="00C77E82"/>
    <w:rsid w:val="00C804B7"/>
    <w:rsid w:val="00C80DB5"/>
    <w:rsid w:val="00C8162D"/>
    <w:rsid w:val="00C816B7"/>
    <w:rsid w:val="00C81E01"/>
    <w:rsid w:val="00C81E74"/>
    <w:rsid w:val="00C822C3"/>
    <w:rsid w:val="00C82AFA"/>
    <w:rsid w:val="00C82EB5"/>
    <w:rsid w:val="00C82FAA"/>
    <w:rsid w:val="00C83E6C"/>
    <w:rsid w:val="00C83FEF"/>
    <w:rsid w:val="00C84B62"/>
    <w:rsid w:val="00C85575"/>
    <w:rsid w:val="00C86F91"/>
    <w:rsid w:val="00C874D9"/>
    <w:rsid w:val="00C9010E"/>
    <w:rsid w:val="00C9019D"/>
    <w:rsid w:val="00C90748"/>
    <w:rsid w:val="00C90CD1"/>
    <w:rsid w:val="00C910D4"/>
    <w:rsid w:val="00C91B7D"/>
    <w:rsid w:val="00C91EAB"/>
    <w:rsid w:val="00C91F7B"/>
    <w:rsid w:val="00C92559"/>
    <w:rsid w:val="00C925A5"/>
    <w:rsid w:val="00C92D17"/>
    <w:rsid w:val="00C92FCF"/>
    <w:rsid w:val="00C93F34"/>
    <w:rsid w:val="00C943CF"/>
    <w:rsid w:val="00C94B43"/>
    <w:rsid w:val="00C956B7"/>
    <w:rsid w:val="00C95B2E"/>
    <w:rsid w:val="00C96293"/>
    <w:rsid w:val="00C969FF"/>
    <w:rsid w:val="00C96AD7"/>
    <w:rsid w:val="00C96EF8"/>
    <w:rsid w:val="00C972A7"/>
    <w:rsid w:val="00CA0203"/>
    <w:rsid w:val="00CA0302"/>
    <w:rsid w:val="00CA03CF"/>
    <w:rsid w:val="00CA0C1B"/>
    <w:rsid w:val="00CA1897"/>
    <w:rsid w:val="00CA3611"/>
    <w:rsid w:val="00CA52A9"/>
    <w:rsid w:val="00CA63D7"/>
    <w:rsid w:val="00CA71FB"/>
    <w:rsid w:val="00CA7A11"/>
    <w:rsid w:val="00CA7DE8"/>
    <w:rsid w:val="00CB044F"/>
    <w:rsid w:val="00CB098D"/>
    <w:rsid w:val="00CB19F6"/>
    <w:rsid w:val="00CB1BD7"/>
    <w:rsid w:val="00CB2199"/>
    <w:rsid w:val="00CB23B0"/>
    <w:rsid w:val="00CB2918"/>
    <w:rsid w:val="00CB2CB2"/>
    <w:rsid w:val="00CB3002"/>
    <w:rsid w:val="00CB3072"/>
    <w:rsid w:val="00CB3EA3"/>
    <w:rsid w:val="00CB3F89"/>
    <w:rsid w:val="00CB453E"/>
    <w:rsid w:val="00CB4830"/>
    <w:rsid w:val="00CB51D8"/>
    <w:rsid w:val="00CB5432"/>
    <w:rsid w:val="00CB58F8"/>
    <w:rsid w:val="00CB660E"/>
    <w:rsid w:val="00CB75D4"/>
    <w:rsid w:val="00CB7DA1"/>
    <w:rsid w:val="00CC0350"/>
    <w:rsid w:val="00CC0742"/>
    <w:rsid w:val="00CC07D5"/>
    <w:rsid w:val="00CC0827"/>
    <w:rsid w:val="00CC1304"/>
    <w:rsid w:val="00CC16EE"/>
    <w:rsid w:val="00CC1DA1"/>
    <w:rsid w:val="00CC2257"/>
    <w:rsid w:val="00CC24B8"/>
    <w:rsid w:val="00CC27A8"/>
    <w:rsid w:val="00CC30E7"/>
    <w:rsid w:val="00CC38B1"/>
    <w:rsid w:val="00CC48DD"/>
    <w:rsid w:val="00CC4A20"/>
    <w:rsid w:val="00CC4E07"/>
    <w:rsid w:val="00CC5382"/>
    <w:rsid w:val="00CC6A8F"/>
    <w:rsid w:val="00CC6C78"/>
    <w:rsid w:val="00CC6DD3"/>
    <w:rsid w:val="00CC7678"/>
    <w:rsid w:val="00CD0074"/>
    <w:rsid w:val="00CD0105"/>
    <w:rsid w:val="00CD03C0"/>
    <w:rsid w:val="00CD05BE"/>
    <w:rsid w:val="00CD0940"/>
    <w:rsid w:val="00CD0E96"/>
    <w:rsid w:val="00CD1134"/>
    <w:rsid w:val="00CD1DCC"/>
    <w:rsid w:val="00CD1F2C"/>
    <w:rsid w:val="00CD3310"/>
    <w:rsid w:val="00CD33DA"/>
    <w:rsid w:val="00CD3792"/>
    <w:rsid w:val="00CD3B00"/>
    <w:rsid w:val="00CD4AE6"/>
    <w:rsid w:val="00CD548D"/>
    <w:rsid w:val="00CD66DA"/>
    <w:rsid w:val="00CD6C78"/>
    <w:rsid w:val="00CD6CC3"/>
    <w:rsid w:val="00CD7870"/>
    <w:rsid w:val="00CD78EC"/>
    <w:rsid w:val="00CD7CFC"/>
    <w:rsid w:val="00CD7ED8"/>
    <w:rsid w:val="00CE02D2"/>
    <w:rsid w:val="00CE0432"/>
    <w:rsid w:val="00CE0F05"/>
    <w:rsid w:val="00CE1373"/>
    <w:rsid w:val="00CE18FB"/>
    <w:rsid w:val="00CE2180"/>
    <w:rsid w:val="00CE244E"/>
    <w:rsid w:val="00CE267C"/>
    <w:rsid w:val="00CE2B8D"/>
    <w:rsid w:val="00CE3296"/>
    <w:rsid w:val="00CE47EE"/>
    <w:rsid w:val="00CE5303"/>
    <w:rsid w:val="00CE572D"/>
    <w:rsid w:val="00CE6034"/>
    <w:rsid w:val="00CE6119"/>
    <w:rsid w:val="00CE6598"/>
    <w:rsid w:val="00CE665B"/>
    <w:rsid w:val="00CE6FA4"/>
    <w:rsid w:val="00CE6FC2"/>
    <w:rsid w:val="00CE74E1"/>
    <w:rsid w:val="00CE7759"/>
    <w:rsid w:val="00CE7A22"/>
    <w:rsid w:val="00CE7C15"/>
    <w:rsid w:val="00CE7C8F"/>
    <w:rsid w:val="00CE7FEB"/>
    <w:rsid w:val="00CF02A0"/>
    <w:rsid w:val="00CF02DB"/>
    <w:rsid w:val="00CF0476"/>
    <w:rsid w:val="00CF0B68"/>
    <w:rsid w:val="00CF0BF8"/>
    <w:rsid w:val="00CF1286"/>
    <w:rsid w:val="00CF1F8E"/>
    <w:rsid w:val="00CF2A6E"/>
    <w:rsid w:val="00CF2B2F"/>
    <w:rsid w:val="00CF2F10"/>
    <w:rsid w:val="00CF3145"/>
    <w:rsid w:val="00CF3332"/>
    <w:rsid w:val="00CF3479"/>
    <w:rsid w:val="00CF37BF"/>
    <w:rsid w:val="00CF3BBA"/>
    <w:rsid w:val="00CF427E"/>
    <w:rsid w:val="00CF44C4"/>
    <w:rsid w:val="00CF5086"/>
    <w:rsid w:val="00CF59C4"/>
    <w:rsid w:val="00CF5CD6"/>
    <w:rsid w:val="00CF6A0A"/>
    <w:rsid w:val="00CF7003"/>
    <w:rsid w:val="00CF71C1"/>
    <w:rsid w:val="00CF7933"/>
    <w:rsid w:val="00D001A3"/>
    <w:rsid w:val="00D004CE"/>
    <w:rsid w:val="00D0067C"/>
    <w:rsid w:val="00D011F2"/>
    <w:rsid w:val="00D01449"/>
    <w:rsid w:val="00D016D6"/>
    <w:rsid w:val="00D01AB1"/>
    <w:rsid w:val="00D01D0E"/>
    <w:rsid w:val="00D02236"/>
    <w:rsid w:val="00D02C8A"/>
    <w:rsid w:val="00D0377C"/>
    <w:rsid w:val="00D0399A"/>
    <w:rsid w:val="00D03F54"/>
    <w:rsid w:val="00D03FCF"/>
    <w:rsid w:val="00D043F2"/>
    <w:rsid w:val="00D04535"/>
    <w:rsid w:val="00D0490F"/>
    <w:rsid w:val="00D04964"/>
    <w:rsid w:val="00D05144"/>
    <w:rsid w:val="00D05398"/>
    <w:rsid w:val="00D05D2A"/>
    <w:rsid w:val="00D063E1"/>
    <w:rsid w:val="00D06F9D"/>
    <w:rsid w:val="00D07430"/>
    <w:rsid w:val="00D077B2"/>
    <w:rsid w:val="00D106B1"/>
    <w:rsid w:val="00D112E4"/>
    <w:rsid w:val="00D112FE"/>
    <w:rsid w:val="00D113E1"/>
    <w:rsid w:val="00D123BD"/>
    <w:rsid w:val="00D127F0"/>
    <w:rsid w:val="00D1308B"/>
    <w:rsid w:val="00D133CE"/>
    <w:rsid w:val="00D13467"/>
    <w:rsid w:val="00D13913"/>
    <w:rsid w:val="00D14869"/>
    <w:rsid w:val="00D14B3E"/>
    <w:rsid w:val="00D15DC8"/>
    <w:rsid w:val="00D16E8A"/>
    <w:rsid w:val="00D16F01"/>
    <w:rsid w:val="00D16FEF"/>
    <w:rsid w:val="00D17415"/>
    <w:rsid w:val="00D179E4"/>
    <w:rsid w:val="00D21634"/>
    <w:rsid w:val="00D21852"/>
    <w:rsid w:val="00D218F1"/>
    <w:rsid w:val="00D220B7"/>
    <w:rsid w:val="00D2265A"/>
    <w:rsid w:val="00D230E7"/>
    <w:rsid w:val="00D24B6A"/>
    <w:rsid w:val="00D252CD"/>
    <w:rsid w:val="00D25F9A"/>
    <w:rsid w:val="00D2601D"/>
    <w:rsid w:val="00D26309"/>
    <w:rsid w:val="00D26B7F"/>
    <w:rsid w:val="00D26ED1"/>
    <w:rsid w:val="00D27393"/>
    <w:rsid w:val="00D276FD"/>
    <w:rsid w:val="00D27B3D"/>
    <w:rsid w:val="00D30570"/>
    <w:rsid w:val="00D3130D"/>
    <w:rsid w:val="00D31E6D"/>
    <w:rsid w:val="00D31EDF"/>
    <w:rsid w:val="00D3237C"/>
    <w:rsid w:val="00D32BF7"/>
    <w:rsid w:val="00D3376C"/>
    <w:rsid w:val="00D338A6"/>
    <w:rsid w:val="00D33C66"/>
    <w:rsid w:val="00D3414E"/>
    <w:rsid w:val="00D344F8"/>
    <w:rsid w:val="00D34D23"/>
    <w:rsid w:val="00D35119"/>
    <w:rsid w:val="00D35776"/>
    <w:rsid w:val="00D36AAA"/>
    <w:rsid w:val="00D36DE3"/>
    <w:rsid w:val="00D36F16"/>
    <w:rsid w:val="00D3770B"/>
    <w:rsid w:val="00D378EB"/>
    <w:rsid w:val="00D37D0F"/>
    <w:rsid w:val="00D40870"/>
    <w:rsid w:val="00D4093E"/>
    <w:rsid w:val="00D412BD"/>
    <w:rsid w:val="00D4171D"/>
    <w:rsid w:val="00D41B4D"/>
    <w:rsid w:val="00D41FB4"/>
    <w:rsid w:val="00D4257F"/>
    <w:rsid w:val="00D42F9F"/>
    <w:rsid w:val="00D438D6"/>
    <w:rsid w:val="00D43DC1"/>
    <w:rsid w:val="00D440E4"/>
    <w:rsid w:val="00D4472E"/>
    <w:rsid w:val="00D44C3A"/>
    <w:rsid w:val="00D45371"/>
    <w:rsid w:val="00D45CDB"/>
    <w:rsid w:val="00D46F23"/>
    <w:rsid w:val="00D47419"/>
    <w:rsid w:val="00D47B74"/>
    <w:rsid w:val="00D50233"/>
    <w:rsid w:val="00D50850"/>
    <w:rsid w:val="00D50BDF"/>
    <w:rsid w:val="00D51047"/>
    <w:rsid w:val="00D5105D"/>
    <w:rsid w:val="00D514F7"/>
    <w:rsid w:val="00D516E9"/>
    <w:rsid w:val="00D51CFA"/>
    <w:rsid w:val="00D51F29"/>
    <w:rsid w:val="00D52318"/>
    <w:rsid w:val="00D52963"/>
    <w:rsid w:val="00D52D41"/>
    <w:rsid w:val="00D533E7"/>
    <w:rsid w:val="00D5394E"/>
    <w:rsid w:val="00D53C26"/>
    <w:rsid w:val="00D54516"/>
    <w:rsid w:val="00D547D4"/>
    <w:rsid w:val="00D54950"/>
    <w:rsid w:val="00D55500"/>
    <w:rsid w:val="00D55D9D"/>
    <w:rsid w:val="00D56193"/>
    <w:rsid w:val="00D565E5"/>
    <w:rsid w:val="00D574B4"/>
    <w:rsid w:val="00D57831"/>
    <w:rsid w:val="00D57912"/>
    <w:rsid w:val="00D60EDF"/>
    <w:rsid w:val="00D6204E"/>
    <w:rsid w:val="00D627CB"/>
    <w:rsid w:val="00D6285F"/>
    <w:rsid w:val="00D62AB2"/>
    <w:rsid w:val="00D62E0B"/>
    <w:rsid w:val="00D631D1"/>
    <w:rsid w:val="00D637CA"/>
    <w:rsid w:val="00D647DB"/>
    <w:rsid w:val="00D64B18"/>
    <w:rsid w:val="00D64D56"/>
    <w:rsid w:val="00D6601F"/>
    <w:rsid w:val="00D66670"/>
    <w:rsid w:val="00D666F9"/>
    <w:rsid w:val="00D66AD2"/>
    <w:rsid w:val="00D66D1C"/>
    <w:rsid w:val="00D67AC5"/>
    <w:rsid w:val="00D706C2"/>
    <w:rsid w:val="00D707CC"/>
    <w:rsid w:val="00D70F74"/>
    <w:rsid w:val="00D72B30"/>
    <w:rsid w:val="00D73C34"/>
    <w:rsid w:val="00D76472"/>
    <w:rsid w:val="00D7726E"/>
    <w:rsid w:val="00D77D37"/>
    <w:rsid w:val="00D77F1B"/>
    <w:rsid w:val="00D80785"/>
    <w:rsid w:val="00D82700"/>
    <w:rsid w:val="00D8298D"/>
    <w:rsid w:val="00D83A01"/>
    <w:rsid w:val="00D8425F"/>
    <w:rsid w:val="00D84478"/>
    <w:rsid w:val="00D84546"/>
    <w:rsid w:val="00D84A26"/>
    <w:rsid w:val="00D84AC3"/>
    <w:rsid w:val="00D84C7F"/>
    <w:rsid w:val="00D8504F"/>
    <w:rsid w:val="00D85131"/>
    <w:rsid w:val="00D85184"/>
    <w:rsid w:val="00D85760"/>
    <w:rsid w:val="00D85A48"/>
    <w:rsid w:val="00D86203"/>
    <w:rsid w:val="00D86233"/>
    <w:rsid w:val="00D86A49"/>
    <w:rsid w:val="00D86D33"/>
    <w:rsid w:val="00D87366"/>
    <w:rsid w:val="00D87385"/>
    <w:rsid w:val="00D87582"/>
    <w:rsid w:val="00D87A01"/>
    <w:rsid w:val="00D90D8B"/>
    <w:rsid w:val="00D90E24"/>
    <w:rsid w:val="00D91219"/>
    <w:rsid w:val="00D913CD"/>
    <w:rsid w:val="00D91543"/>
    <w:rsid w:val="00D9181A"/>
    <w:rsid w:val="00D91880"/>
    <w:rsid w:val="00D91E23"/>
    <w:rsid w:val="00D92313"/>
    <w:rsid w:val="00D9257E"/>
    <w:rsid w:val="00D9284A"/>
    <w:rsid w:val="00D92A3D"/>
    <w:rsid w:val="00D92F39"/>
    <w:rsid w:val="00D93031"/>
    <w:rsid w:val="00D9348B"/>
    <w:rsid w:val="00D93EB4"/>
    <w:rsid w:val="00D9425F"/>
    <w:rsid w:val="00D945A2"/>
    <w:rsid w:val="00D94887"/>
    <w:rsid w:val="00D95057"/>
    <w:rsid w:val="00D9505D"/>
    <w:rsid w:val="00D951D7"/>
    <w:rsid w:val="00D9521A"/>
    <w:rsid w:val="00D95228"/>
    <w:rsid w:val="00D95412"/>
    <w:rsid w:val="00D95785"/>
    <w:rsid w:val="00D95818"/>
    <w:rsid w:val="00D959D4"/>
    <w:rsid w:val="00D95CB5"/>
    <w:rsid w:val="00D95EE2"/>
    <w:rsid w:val="00D969BC"/>
    <w:rsid w:val="00D97132"/>
    <w:rsid w:val="00D9722C"/>
    <w:rsid w:val="00D97528"/>
    <w:rsid w:val="00D9775D"/>
    <w:rsid w:val="00D97BC9"/>
    <w:rsid w:val="00DA03DC"/>
    <w:rsid w:val="00DA04D8"/>
    <w:rsid w:val="00DA07B0"/>
    <w:rsid w:val="00DA0B72"/>
    <w:rsid w:val="00DA0D23"/>
    <w:rsid w:val="00DA1166"/>
    <w:rsid w:val="00DA13DE"/>
    <w:rsid w:val="00DA1F1B"/>
    <w:rsid w:val="00DA35BF"/>
    <w:rsid w:val="00DA36E2"/>
    <w:rsid w:val="00DA3C24"/>
    <w:rsid w:val="00DA3D2B"/>
    <w:rsid w:val="00DA4C3B"/>
    <w:rsid w:val="00DA5977"/>
    <w:rsid w:val="00DA5980"/>
    <w:rsid w:val="00DA60A8"/>
    <w:rsid w:val="00DA6491"/>
    <w:rsid w:val="00DA66CC"/>
    <w:rsid w:val="00DA7FFB"/>
    <w:rsid w:val="00DB0F46"/>
    <w:rsid w:val="00DB17AF"/>
    <w:rsid w:val="00DB2F63"/>
    <w:rsid w:val="00DB312C"/>
    <w:rsid w:val="00DB3640"/>
    <w:rsid w:val="00DB3A1F"/>
    <w:rsid w:val="00DB3CFF"/>
    <w:rsid w:val="00DB3DD0"/>
    <w:rsid w:val="00DB4235"/>
    <w:rsid w:val="00DB5344"/>
    <w:rsid w:val="00DB5C79"/>
    <w:rsid w:val="00DB5F65"/>
    <w:rsid w:val="00DB630D"/>
    <w:rsid w:val="00DB6425"/>
    <w:rsid w:val="00DB6496"/>
    <w:rsid w:val="00DB694C"/>
    <w:rsid w:val="00DB71BF"/>
    <w:rsid w:val="00DB7242"/>
    <w:rsid w:val="00DB769C"/>
    <w:rsid w:val="00DB796D"/>
    <w:rsid w:val="00DC0100"/>
    <w:rsid w:val="00DC082B"/>
    <w:rsid w:val="00DC0948"/>
    <w:rsid w:val="00DC2982"/>
    <w:rsid w:val="00DC2D17"/>
    <w:rsid w:val="00DC3413"/>
    <w:rsid w:val="00DC3F4F"/>
    <w:rsid w:val="00DC43E3"/>
    <w:rsid w:val="00DC4D23"/>
    <w:rsid w:val="00DC4EFD"/>
    <w:rsid w:val="00DC577D"/>
    <w:rsid w:val="00DC5780"/>
    <w:rsid w:val="00DC5E38"/>
    <w:rsid w:val="00DC64F7"/>
    <w:rsid w:val="00DC6627"/>
    <w:rsid w:val="00DC6B4A"/>
    <w:rsid w:val="00DC6D41"/>
    <w:rsid w:val="00DC6D4B"/>
    <w:rsid w:val="00DC6F0A"/>
    <w:rsid w:val="00DC7515"/>
    <w:rsid w:val="00DC76C0"/>
    <w:rsid w:val="00DD035F"/>
    <w:rsid w:val="00DD0B0B"/>
    <w:rsid w:val="00DD0F49"/>
    <w:rsid w:val="00DD17FB"/>
    <w:rsid w:val="00DD2176"/>
    <w:rsid w:val="00DD2395"/>
    <w:rsid w:val="00DD26C8"/>
    <w:rsid w:val="00DD33C3"/>
    <w:rsid w:val="00DD34CA"/>
    <w:rsid w:val="00DD3E9D"/>
    <w:rsid w:val="00DD41B3"/>
    <w:rsid w:val="00DD4DF8"/>
    <w:rsid w:val="00DD53EC"/>
    <w:rsid w:val="00DD5911"/>
    <w:rsid w:val="00DD6BFA"/>
    <w:rsid w:val="00DD7922"/>
    <w:rsid w:val="00DE0137"/>
    <w:rsid w:val="00DE01E6"/>
    <w:rsid w:val="00DE025F"/>
    <w:rsid w:val="00DE067C"/>
    <w:rsid w:val="00DE0888"/>
    <w:rsid w:val="00DE0C67"/>
    <w:rsid w:val="00DE104C"/>
    <w:rsid w:val="00DE134D"/>
    <w:rsid w:val="00DE14CE"/>
    <w:rsid w:val="00DE1E9B"/>
    <w:rsid w:val="00DE20F6"/>
    <w:rsid w:val="00DE2868"/>
    <w:rsid w:val="00DE2C8A"/>
    <w:rsid w:val="00DE2D63"/>
    <w:rsid w:val="00DE343D"/>
    <w:rsid w:val="00DE3E4C"/>
    <w:rsid w:val="00DE5261"/>
    <w:rsid w:val="00DE5F11"/>
    <w:rsid w:val="00DE746A"/>
    <w:rsid w:val="00DE75EE"/>
    <w:rsid w:val="00DE7956"/>
    <w:rsid w:val="00DF04FB"/>
    <w:rsid w:val="00DF081F"/>
    <w:rsid w:val="00DF08EB"/>
    <w:rsid w:val="00DF095E"/>
    <w:rsid w:val="00DF0FD5"/>
    <w:rsid w:val="00DF1412"/>
    <w:rsid w:val="00DF1587"/>
    <w:rsid w:val="00DF1AE6"/>
    <w:rsid w:val="00DF1E70"/>
    <w:rsid w:val="00DF1E76"/>
    <w:rsid w:val="00DF2102"/>
    <w:rsid w:val="00DF28C5"/>
    <w:rsid w:val="00DF313A"/>
    <w:rsid w:val="00DF356B"/>
    <w:rsid w:val="00DF3709"/>
    <w:rsid w:val="00DF3902"/>
    <w:rsid w:val="00DF39B0"/>
    <w:rsid w:val="00DF3B00"/>
    <w:rsid w:val="00DF433C"/>
    <w:rsid w:val="00DF4DF1"/>
    <w:rsid w:val="00DF50C0"/>
    <w:rsid w:val="00DF518F"/>
    <w:rsid w:val="00DF583C"/>
    <w:rsid w:val="00DF5A37"/>
    <w:rsid w:val="00DF5AEE"/>
    <w:rsid w:val="00DF7A2D"/>
    <w:rsid w:val="00DF7A69"/>
    <w:rsid w:val="00DF7C61"/>
    <w:rsid w:val="00E00315"/>
    <w:rsid w:val="00E00490"/>
    <w:rsid w:val="00E0078D"/>
    <w:rsid w:val="00E007B6"/>
    <w:rsid w:val="00E00D42"/>
    <w:rsid w:val="00E00F08"/>
    <w:rsid w:val="00E01310"/>
    <w:rsid w:val="00E02222"/>
    <w:rsid w:val="00E027D6"/>
    <w:rsid w:val="00E0293E"/>
    <w:rsid w:val="00E02991"/>
    <w:rsid w:val="00E02B91"/>
    <w:rsid w:val="00E02F4A"/>
    <w:rsid w:val="00E03031"/>
    <w:rsid w:val="00E03823"/>
    <w:rsid w:val="00E03967"/>
    <w:rsid w:val="00E03A26"/>
    <w:rsid w:val="00E042A4"/>
    <w:rsid w:val="00E04599"/>
    <w:rsid w:val="00E04DBF"/>
    <w:rsid w:val="00E052FB"/>
    <w:rsid w:val="00E05475"/>
    <w:rsid w:val="00E058F0"/>
    <w:rsid w:val="00E059C7"/>
    <w:rsid w:val="00E05BD8"/>
    <w:rsid w:val="00E06427"/>
    <w:rsid w:val="00E06579"/>
    <w:rsid w:val="00E06C7A"/>
    <w:rsid w:val="00E06E9C"/>
    <w:rsid w:val="00E0729C"/>
    <w:rsid w:val="00E0732C"/>
    <w:rsid w:val="00E07EA2"/>
    <w:rsid w:val="00E10272"/>
    <w:rsid w:val="00E106C0"/>
    <w:rsid w:val="00E10D48"/>
    <w:rsid w:val="00E11139"/>
    <w:rsid w:val="00E113F7"/>
    <w:rsid w:val="00E11793"/>
    <w:rsid w:val="00E11CF9"/>
    <w:rsid w:val="00E137BD"/>
    <w:rsid w:val="00E13E88"/>
    <w:rsid w:val="00E14271"/>
    <w:rsid w:val="00E143E3"/>
    <w:rsid w:val="00E1469E"/>
    <w:rsid w:val="00E14F63"/>
    <w:rsid w:val="00E15254"/>
    <w:rsid w:val="00E15EC0"/>
    <w:rsid w:val="00E16B47"/>
    <w:rsid w:val="00E16B4E"/>
    <w:rsid w:val="00E16CE3"/>
    <w:rsid w:val="00E16DF2"/>
    <w:rsid w:val="00E17BE6"/>
    <w:rsid w:val="00E17CC9"/>
    <w:rsid w:val="00E20739"/>
    <w:rsid w:val="00E2111A"/>
    <w:rsid w:val="00E211A4"/>
    <w:rsid w:val="00E214FB"/>
    <w:rsid w:val="00E22225"/>
    <w:rsid w:val="00E22DB4"/>
    <w:rsid w:val="00E22E07"/>
    <w:rsid w:val="00E23DCE"/>
    <w:rsid w:val="00E23FC3"/>
    <w:rsid w:val="00E23FD7"/>
    <w:rsid w:val="00E242D0"/>
    <w:rsid w:val="00E2430D"/>
    <w:rsid w:val="00E248CE"/>
    <w:rsid w:val="00E24972"/>
    <w:rsid w:val="00E24BB9"/>
    <w:rsid w:val="00E25189"/>
    <w:rsid w:val="00E25266"/>
    <w:rsid w:val="00E25C0B"/>
    <w:rsid w:val="00E269AE"/>
    <w:rsid w:val="00E269D4"/>
    <w:rsid w:val="00E30174"/>
    <w:rsid w:val="00E3072B"/>
    <w:rsid w:val="00E30A60"/>
    <w:rsid w:val="00E30D1C"/>
    <w:rsid w:val="00E3177E"/>
    <w:rsid w:val="00E31947"/>
    <w:rsid w:val="00E31B1C"/>
    <w:rsid w:val="00E31B31"/>
    <w:rsid w:val="00E31F7C"/>
    <w:rsid w:val="00E31FD1"/>
    <w:rsid w:val="00E32D5A"/>
    <w:rsid w:val="00E32EBA"/>
    <w:rsid w:val="00E33B91"/>
    <w:rsid w:val="00E33F51"/>
    <w:rsid w:val="00E347D7"/>
    <w:rsid w:val="00E35126"/>
    <w:rsid w:val="00E3535E"/>
    <w:rsid w:val="00E35465"/>
    <w:rsid w:val="00E3672E"/>
    <w:rsid w:val="00E36AB5"/>
    <w:rsid w:val="00E36D0E"/>
    <w:rsid w:val="00E36F2C"/>
    <w:rsid w:val="00E37B68"/>
    <w:rsid w:val="00E37BBF"/>
    <w:rsid w:val="00E400D5"/>
    <w:rsid w:val="00E40407"/>
    <w:rsid w:val="00E40586"/>
    <w:rsid w:val="00E40859"/>
    <w:rsid w:val="00E40BED"/>
    <w:rsid w:val="00E4118A"/>
    <w:rsid w:val="00E411FC"/>
    <w:rsid w:val="00E412A8"/>
    <w:rsid w:val="00E41305"/>
    <w:rsid w:val="00E42397"/>
    <w:rsid w:val="00E429F1"/>
    <w:rsid w:val="00E42A1E"/>
    <w:rsid w:val="00E42E57"/>
    <w:rsid w:val="00E43189"/>
    <w:rsid w:val="00E43330"/>
    <w:rsid w:val="00E43A4E"/>
    <w:rsid w:val="00E44398"/>
    <w:rsid w:val="00E448B7"/>
    <w:rsid w:val="00E44CCB"/>
    <w:rsid w:val="00E44F14"/>
    <w:rsid w:val="00E4500C"/>
    <w:rsid w:val="00E45275"/>
    <w:rsid w:val="00E4530D"/>
    <w:rsid w:val="00E453C1"/>
    <w:rsid w:val="00E458F9"/>
    <w:rsid w:val="00E45E55"/>
    <w:rsid w:val="00E45F60"/>
    <w:rsid w:val="00E462C0"/>
    <w:rsid w:val="00E46754"/>
    <w:rsid w:val="00E46C85"/>
    <w:rsid w:val="00E46D56"/>
    <w:rsid w:val="00E474EB"/>
    <w:rsid w:val="00E475DA"/>
    <w:rsid w:val="00E47794"/>
    <w:rsid w:val="00E47F12"/>
    <w:rsid w:val="00E47FA2"/>
    <w:rsid w:val="00E50141"/>
    <w:rsid w:val="00E5031A"/>
    <w:rsid w:val="00E5077A"/>
    <w:rsid w:val="00E51ED8"/>
    <w:rsid w:val="00E51F62"/>
    <w:rsid w:val="00E5220D"/>
    <w:rsid w:val="00E542A5"/>
    <w:rsid w:val="00E55853"/>
    <w:rsid w:val="00E5588A"/>
    <w:rsid w:val="00E56542"/>
    <w:rsid w:val="00E565B7"/>
    <w:rsid w:val="00E56855"/>
    <w:rsid w:val="00E5692A"/>
    <w:rsid w:val="00E57517"/>
    <w:rsid w:val="00E57FCB"/>
    <w:rsid w:val="00E60308"/>
    <w:rsid w:val="00E603D5"/>
    <w:rsid w:val="00E60CC7"/>
    <w:rsid w:val="00E613AC"/>
    <w:rsid w:val="00E61829"/>
    <w:rsid w:val="00E61C2D"/>
    <w:rsid w:val="00E61E6F"/>
    <w:rsid w:val="00E62A67"/>
    <w:rsid w:val="00E62A6C"/>
    <w:rsid w:val="00E62E8D"/>
    <w:rsid w:val="00E639C0"/>
    <w:rsid w:val="00E63A8D"/>
    <w:rsid w:val="00E63F98"/>
    <w:rsid w:val="00E64055"/>
    <w:rsid w:val="00E643C6"/>
    <w:rsid w:val="00E6460D"/>
    <w:rsid w:val="00E65085"/>
    <w:rsid w:val="00E651A0"/>
    <w:rsid w:val="00E655F9"/>
    <w:rsid w:val="00E65609"/>
    <w:rsid w:val="00E65D9C"/>
    <w:rsid w:val="00E65EE8"/>
    <w:rsid w:val="00E65F4D"/>
    <w:rsid w:val="00E66DB7"/>
    <w:rsid w:val="00E66FBB"/>
    <w:rsid w:val="00E671E5"/>
    <w:rsid w:val="00E67401"/>
    <w:rsid w:val="00E6789F"/>
    <w:rsid w:val="00E70294"/>
    <w:rsid w:val="00E705E2"/>
    <w:rsid w:val="00E71249"/>
    <w:rsid w:val="00E71B60"/>
    <w:rsid w:val="00E71D1A"/>
    <w:rsid w:val="00E71DB2"/>
    <w:rsid w:val="00E727BD"/>
    <w:rsid w:val="00E733F2"/>
    <w:rsid w:val="00E7365C"/>
    <w:rsid w:val="00E7398E"/>
    <w:rsid w:val="00E73BF9"/>
    <w:rsid w:val="00E73D3D"/>
    <w:rsid w:val="00E73FA2"/>
    <w:rsid w:val="00E74988"/>
    <w:rsid w:val="00E74A9C"/>
    <w:rsid w:val="00E74D62"/>
    <w:rsid w:val="00E74FE0"/>
    <w:rsid w:val="00E753AD"/>
    <w:rsid w:val="00E75A07"/>
    <w:rsid w:val="00E75D13"/>
    <w:rsid w:val="00E75EDB"/>
    <w:rsid w:val="00E762C1"/>
    <w:rsid w:val="00E769B2"/>
    <w:rsid w:val="00E76DE5"/>
    <w:rsid w:val="00E77672"/>
    <w:rsid w:val="00E77E1D"/>
    <w:rsid w:val="00E77F0A"/>
    <w:rsid w:val="00E807CA"/>
    <w:rsid w:val="00E80E50"/>
    <w:rsid w:val="00E8154A"/>
    <w:rsid w:val="00E827EA"/>
    <w:rsid w:val="00E83BDD"/>
    <w:rsid w:val="00E84232"/>
    <w:rsid w:val="00E84654"/>
    <w:rsid w:val="00E848A1"/>
    <w:rsid w:val="00E85536"/>
    <w:rsid w:val="00E856D6"/>
    <w:rsid w:val="00E858E5"/>
    <w:rsid w:val="00E85EB5"/>
    <w:rsid w:val="00E85EF5"/>
    <w:rsid w:val="00E860F1"/>
    <w:rsid w:val="00E865B7"/>
    <w:rsid w:val="00E86D42"/>
    <w:rsid w:val="00E86D62"/>
    <w:rsid w:val="00E86F9C"/>
    <w:rsid w:val="00E87182"/>
    <w:rsid w:val="00E87847"/>
    <w:rsid w:val="00E87894"/>
    <w:rsid w:val="00E87B1D"/>
    <w:rsid w:val="00E87BE2"/>
    <w:rsid w:val="00E87F99"/>
    <w:rsid w:val="00E90A46"/>
    <w:rsid w:val="00E90A79"/>
    <w:rsid w:val="00E90CBF"/>
    <w:rsid w:val="00E91EC8"/>
    <w:rsid w:val="00E91F67"/>
    <w:rsid w:val="00E92CA7"/>
    <w:rsid w:val="00E93AC0"/>
    <w:rsid w:val="00E94001"/>
    <w:rsid w:val="00E941D4"/>
    <w:rsid w:val="00E9455A"/>
    <w:rsid w:val="00E94C88"/>
    <w:rsid w:val="00E94ED4"/>
    <w:rsid w:val="00E94F14"/>
    <w:rsid w:val="00E95A7E"/>
    <w:rsid w:val="00E96016"/>
    <w:rsid w:val="00E97ACE"/>
    <w:rsid w:val="00E97D15"/>
    <w:rsid w:val="00E97FA5"/>
    <w:rsid w:val="00EA1534"/>
    <w:rsid w:val="00EA1EC9"/>
    <w:rsid w:val="00EA39BF"/>
    <w:rsid w:val="00EA4619"/>
    <w:rsid w:val="00EA4EE5"/>
    <w:rsid w:val="00EA52BF"/>
    <w:rsid w:val="00EA56CB"/>
    <w:rsid w:val="00EA59D6"/>
    <w:rsid w:val="00EA66A8"/>
    <w:rsid w:val="00EA6822"/>
    <w:rsid w:val="00EA6B44"/>
    <w:rsid w:val="00EA6BD1"/>
    <w:rsid w:val="00EA7000"/>
    <w:rsid w:val="00EA7969"/>
    <w:rsid w:val="00EB03C6"/>
    <w:rsid w:val="00EB0971"/>
    <w:rsid w:val="00EB0AA4"/>
    <w:rsid w:val="00EB0C9E"/>
    <w:rsid w:val="00EB13B7"/>
    <w:rsid w:val="00EB1C0F"/>
    <w:rsid w:val="00EB236E"/>
    <w:rsid w:val="00EB2423"/>
    <w:rsid w:val="00EB26F1"/>
    <w:rsid w:val="00EB29E3"/>
    <w:rsid w:val="00EB2E8C"/>
    <w:rsid w:val="00EB33CF"/>
    <w:rsid w:val="00EB3799"/>
    <w:rsid w:val="00EB41DF"/>
    <w:rsid w:val="00EB4734"/>
    <w:rsid w:val="00EB5529"/>
    <w:rsid w:val="00EB5832"/>
    <w:rsid w:val="00EB589A"/>
    <w:rsid w:val="00EB5D0B"/>
    <w:rsid w:val="00EB5E12"/>
    <w:rsid w:val="00EB5EDD"/>
    <w:rsid w:val="00EB622A"/>
    <w:rsid w:val="00EB63BF"/>
    <w:rsid w:val="00EB65AD"/>
    <w:rsid w:val="00EB7B53"/>
    <w:rsid w:val="00EB7F39"/>
    <w:rsid w:val="00EC0065"/>
    <w:rsid w:val="00EC0744"/>
    <w:rsid w:val="00EC07CB"/>
    <w:rsid w:val="00EC0F01"/>
    <w:rsid w:val="00EC1C39"/>
    <w:rsid w:val="00EC1F31"/>
    <w:rsid w:val="00EC2D25"/>
    <w:rsid w:val="00EC2F89"/>
    <w:rsid w:val="00EC33A7"/>
    <w:rsid w:val="00EC345F"/>
    <w:rsid w:val="00EC34C0"/>
    <w:rsid w:val="00EC4042"/>
    <w:rsid w:val="00EC4614"/>
    <w:rsid w:val="00EC4A49"/>
    <w:rsid w:val="00EC4AB5"/>
    <w:rsid w:val="00EC4E77"/>
    <w:rsid w:val="00EC524A"/>
    <w:rsid w:val="00EC54BE"/>
    <w:rsid w:val="00EC5615"/>
    <w:rsid w:val="00EC578B"/>
    <w:rsid w:val="00EC5E7A"/>
    <w:rsid w:val="00EC6762"/>
    <w:rsid w:val="00EC67DC"/>
    <w:rsid w:val="00EC7A6E"/>
    <w:rsid w:val="00ED03A4"/>
    <w:rsid w:val="00ED0421"/>
    <w:rsid w:val="00ED0932"/>
    <w:rsid w:val="00ED19DC"/>
    <w:rsid w:val="00ED2E66"/>
    <w:rsid w:val="00ED2FB1"/>
    <w:rsid w:val="00ED2FDF"/>
    <w:rsid w:val="00ED36CF"/>
    <w:rsid w:val="00ED3856"/>
    <w:rsid w:val="00ED3B54"/>
    <w:rsid w:val="00ED3CD5"/>
    <w:rsid w:val="00ED41E3"/>
    <w:rsid w:val="00ED4300"/>
    <w:rsid w:val="00ED448A"/>
    <w:rsid w:val="00ED48F5"/>
    <w:rsid w:val="00ED4C0F"/>
    <w:rsid w:val="00ED4C83"/>
    <w:rsid w:val="00ED552C"/>
    <w:rsid w:val="00ED5679"/>
    <w:rsid w:val="00ED5A2A"/>
    <w:rsid w:val="00ED61F5"/>
    <w:rsid w:val="00ED6219"/>
    <w:rsid w:val="00ED63B5"/>
    <w:rsid w:val="00ED6F5C"/>
    <w:rsid w:val="00ED76DE"/>
    <w:rsid w:val="00EE1259"/>
    <w:rsid w:val="00EE1A0F"/>
    <w:rsid w:val="00EE20BE"/>
    <w:rsid w:val="00EE20E1"/>
    <w:rsid w:val="00EE2761"/>
    <w:rsid w:val="00EE2B1F"/>
    <w:rsid w:val="00EE3626"/>
    <w:rsid w:val="00EE3A83"/>
    <w:rsid w:val="00EE3CE1"/>
    <w:rsid w:val="00EE3D01"/>
    <w:rsid w:val="00EE499C"/>
    <w:rsid w:val="00EE4D9E"/>
    <w:rsid w:val="00EE5480"/>
    <w:rsid w:val="00EE5999"/>
    <w:rsid w:val="00EE606A"/>
    <w:rsid w:val="00EE622B"/>
    <w:rsid w:val="00EE73AD"/>
    <w:rsid w:val="00EE756A"/>
    <w:rsid w:val="00EE7856"/>
    <w:rsid w:val="00EE7EE3"/>
    <w:rsid w:val="00EF001C"/>
    <w:rsid w:val="00EF0102"/>
    <w:rsid w:val="00EF050E"/>
    <w:rsid w:val="00EF061F"/>
    <w:rsid w:val="00EF0C86"/>
    <w:rsid w:val="00EF117A"/>
    <w:rsid w:val="00EF14F7"/>
    <w:rsid w:val="00EF1D4E"/>
    <w:rsid w:val="00EF27DD"/>
    <w:rsid w:val="00EF2D9B"/>
    <w:rsid w:val="00EF358A"/>
    <w:rsid w:val="00EF3819"/>
    <w:rsid w:val="00EF3A0F"/>
    <w:rsid w:val="00EF3F51"/>
    <w:rsid w:val="00EF4BC6"/>
    <w:rsid w:val="00EF5117"/>
    <w:rsid w:val="00EF53D0"/>
    <w:rsid w:val="00EF5512"/>
    <w:rsid w:val="00EF5579"/>
    <w:rsid w:val="00EF58B3"/>
    <w:rsid w:val="00EF5947"/>
    <w:rsid w:val="00EF5A32"/>
    <w:rsid w:val="00EF5C15"/>
    <w:rsid w:val="00EF5CA1"/>
    <w:rsid w:val="00EF5EBA"/>
    <w:rsid w:val="00EF5F5F"/>
    <w:rsid w:val="00EF6096"/>
    <w:rsid w:val="00EF696D"/>
    <w:rsid w:val="00EF69A4"/>
    <w:rsid w:val="00EF6D5E"/>
    <w:rsid w:val="00EF711D"/>
    <w:rsid w:val="00EF72F6"/>
    <w:rsid w:val="00EF7733"/>
    <w:rsid w:val="00EF7E4C"/>
    <w:rsid w:val="00F0015B"/>
    <w:rsid w:val="00F006CC"/>
    <w:rsid w:val="00F00EEF"/>
    <w:rsid w:val="00F01807"/>
    <w:rsid w:val="00F018C5"/>
    <w:rsid w:val="00F022F9"/>
    <w:rsid w:val="00F02564"/>
    <w:rsid w:val="00F028C0"/>
    <w:rsid w:val="00F02A50"/>
    <w:rsid w:val="00F02F5D"/>
    <w:rsid w:val="00F03640"/>
    <w:rsid w:val="00F036E0"/>
    <w:rsid w:val="00F0372A"/>
    <w:rsid w:val="00F049D9"/>
    <w:rsid w:val="00F04A0A"/>
    <w:rsid w:val="00F04E2E"/>
    <w:rsid w:val="00F05DB0"/>
    <w:rsid w:val="00F062D4"/>
    <w:rsid w:val="00F06DC6"/>
    <w:rsid w:val="00F07003"/>
    <w:rsid w:val="00F078CC"/>
    <w:rsid w:val="00F07D2C"/>
    <w:rsid w:val="00F10AA3"/>
    <w:rsid w:val="00F10CEC"/>
    <w:rsid w:val="00F10E0E"/>
    <w:rsid w:val="00F11589"/>
    <w:rsid w:val="00F12CAF"/>
    <w:rsid w:val="00F12EEB"/>
    <w:rsid w:val="00F12FC9"/>
    <w:rsid w:val="00F13D03"/>
    <w:rsid w:val="00F14806"/>
    <w:rsid w:val="00F14A2B"/>
    <w:rsid w:val="00F1546D"/>
    <w:rsid w:val="00F16365"/>
    <w:rsid w:val="00F17534"/>
    <w:rsid w:val="00F17B2A"/>
    <w:rsid w:val="00F17BC2"/>
    <w:rsid w:val="00F204BF"/>
    <w:rsid w:val="00F2062B"/>
    <w:rsid w:val="00F207B8"/>
    <w:rsid w:val="00F20B1C"/>
    <w:rsid w:val="00F20B2A"/>
    <w:rsid w:val="00F20BD9"/>
    <w:rsid w:val="00F21324"/>
    <w:rsid w:val="00F21FCE"/>
    <w:rsid w:val="00F2271B"/>
    <w:rsid w:val="00F23312"/>
    <w:rsid w:val="00F236CF"/>
    <w:rsid w:val="00F23DCF"/>
    <w:rsid w:val="00F24495"/>
    <w:rsid w:val="00F24E28"/>
    <w:rsid w:val="00F25181"/>
    <w:rsid w:val="00F25B10"/>
    <w:rsid w:val="00F26477"/>
    <w:rsid w:val="00F26EF6"/>
    <w:rsid w:val="00F27350"/>
    <w:rsid w:val="00F278D3"/>
    <w:rsid w:val="00F301C9"/>
    <w:rsid w:val="00F3079A"/>
    <w:rsid w:val="00F315F9"/>
    <w:rsid w:val="00F31AD7"/>
    <w:rsid w:val="00F322B8"/>
    <w:rsid w:val="00F32486"/>
    <w:rsid w:val="00F325BA"/>
    <w:rsid w:val="00F325C4"/>
    <w:rsid w:val="00F326DB"/>
    <w:rsid w:val="00F32F78"/>
    <w:rsid w:val="00F33705"/>
    <w:rsid w:val="00F3376A"/>
    <w:rsid w:val="00F33D3C"/>
    <w:rsid w:val="00F33E27"/>
    <w:rsid w:val="00F346DD"/>
    <w:rsid w:val="00F34A30"/>
    <w:rsid w:val="00F34A9E"/>
    <w:rsid w:val="00F34B42"/>
    <w:rsid w:val="00F35567"/>
    <w:rsid w:val="00F358FB"/>
    <w:rsid w:val="00F3650C"/>
    <w:rsid w:val="00F36606"/>
    <w:rsid w:val="00F36609"/>
    <w:rsid w:val="00F37096"/>
    <w:rsid w:val="00F37AF0"/>
    <w:rsid w:val="00F40086"/>
    <w:rsid w:val="00F40614"/>
    <w:rsid w:val="00F406DF"/>
    <w:rsid w:val="00F40D97"/>
    <w:rsid w:val="00F40EE4"/>
    <w:rsid w:val="00F41F58"/>
    <w:rsid w:val="00F420CB"/>
    <w:rsid w:val="00F42142"/>
    <w:rsid w:val="00F4276D"/>
    <w:rsid w:val="00F43E65"/>
    <w:rsid w:val="00F444FB"/>
    <w:rsid w:val="00F44821"/>
    <w:rsid w:val="00F44AC8"/>
    <w:rsid w:val="00F44AE4"/>
    <w:rsid w:val="00F44CB9"/>
    <w:rsid w:val="00F45074"/>
    <w:rsid w:val="00F45407"/>
    <w:rsid w:val="00F45992"/>
    <w:rsid w:val="00F45DB9"/>
    <w:rsid w:val="00F45E91"/>
    <w:rsid w:val="00F45FAE"/>
    <w:rsid w:val="00F46191"/>
    <w:rsid w:val="00F4674F"/>
    <w:rsid w:val="00F47F49"/>
    <w:rsid w:val="00F50248"/>
    <w:rsid w:val="00F5123B"/>
    <w:rsid w:val="00F514C4"/>
    <w:rsid w:val="00F5171B"/>
    <w:rsid w:val="00F51B69"/>
    <w:rsid w:val="00F528B2"/>
    <w:rsid w:val="00F52BC9"/>
    <w:rsid w:val="00F52C92"/>
    <w:rsid w:val="00F52CCC"/>
    <w:rsid w:val="00F52EFA"/>
    <w:rsid w:val="00F53050"/>
    <w:rsid w:val="00F53148"/>
    <w:rsid w:val="00F5368D"/>
    <w:rsid w:val="00F540B5"/>
    <w:rsid w:val="00F54EDD"/>
    <w:rsid w:val="00F550AD"/>
    <w:rsid w:val="00F5563E"/>
    <w:rsid w:val="00F556F2"/>
    <w:rsid w:val="00F55A54"/>
    <w:rsid w:val="00F5677B"/>
    <w:rsid w:val="00F56DEF"/>
    <w:rsid w:val="00F57313"/>
    <w:rsid w:val="00F57618"/>
    <w:rsid w:val="00F57A0C"/>
    <w:rsid w:val="00F6038A"/>
    <w:rsid w:val="00F60C51"/>
    <w:rsid w:val="00F61168"/>
    <w:rsid w:val="00F61C8F"/>
    <w:rsid w:val="00F62EC6"/>
    <w:rsid w:val="00F646FE"/>
    <w:rsid w:val="00F64836"/>
    <w:rsid w:val="00F64C0B"/>
    <w:rsid w:val="00F654DA"/>
    <w:rsid w:val="00F65AA3"/>
    <w:rsid w:val="00F66059"/>
    <w:rsid w:val="00F666A8"/>
    <w:rsid w:val="00F66E22"/>
    <w:rsid w:val="00F672CE"/>
    <w:rsid w:val="00F674EA"/>
    <w:rsid w:val="00F67749"/>
    <w:rsid w:val="00F6790E"/>
    <w:rsid w:val="00F67C00"/>
    <w:rsid w:val="00F67DB2"/>
    <w:rsid w:val="00F67DFB"/>
    <w:rsid w:val="00F704E5"/>
    <w:rsid w:val="00F707B0"/>
    <w:rsid w:val="00F70E5C"/>
    <w:rsid w:val="00F70F6A"/>
    <w:rsid w:val="00F713E6"/>
    <w:rsid w:val="00F713EB"/>
    <w:rsid w:val="00F71484"/>
    <w:rsid w:val="00F72D6E"/>
    <w:rsid w:val="00F734B3"/>
    <w:rsid w:val="00F7363C"/>
    <w:rsid w:val="00F73A97"/>
    <w:rsid w:val="00F74002"/>
    <w:rsid w:val="00F7495E"/>
    <w:rsid w:val="00F74ECD"/>
    <w:rsid w:val="00F7521A"/>
    <w:rsid w:val="00F75D3D"/>
    <w:rsid w:val="00F763DB"/>
    <w:rsid w:val="00F7670E"/>
    <w:rsid w:val="00F76FD8"/>
    <w:rsid w:val="00F777C4"/>
    <w:rsid w:val="00F77D3E"/>
    <w:rsid w:val="00F77F4F"/>
    <w:rsid w:val="00F800AB"/>
    <w:rsid w:val="00F804A6"/>
    <w:rsid w:val="00F808D0"/>
    <w:rsid w:val="00F809AC"/>
    <w:rsid w:val="00F8100E"/>
    <w:rsid w:val="00F810CB"/>
    <w:rsid w:val="00F819EA"/>
    <w:rsid w:val="00F81F48"/>
    <w:rsid w:val="00F82831"/>
    <w:rsid w:val="00F837FC"/>
    <w:rsid w:val="00F839FF"/>
    <w:rsid w:val="00F840B5"/>
    <w:rsid w:val="00F84149"/>
    <w:rsid w:val="00F8491C"/>
    <w:rsid w:val="00F84B18"/>
    <w:rsid w:val="00F85095"/>
    <w:rsid w:val="00F85246"/>
    <w:rsid w:val="00F85528"/>
    <w:rsid w:val="00F856C6"/>
    <w:rsid w:val="00F85A24"/>
    <w:rsid w:val="00F86016"/>
    <w:rsid w:val="00F86B59"/>
    <w:rsid w:val="00F86C2C"/>
    <w:rsid w:val="00F87DBE"/>
    <w:rsid w:val="00F901B0"/>
    <w:rsid w:val="00F90638"/>
    <w:rsid w:val="00F90F8D"/>
    <w:rsid w:val="00F90F98"/>
    <w:rsid w:val="00F91405"/>
    <w:rsid w:val="00F9183B"/>
    <w:rsid w:val="00F919E2"/>
    <w:rsid w:val="00F91B0E"/>
    <w:rsid w:val="00F91C2C"/>
    <w:rsid w:val="00F92672"/>
    <w:rsid w:val="00F92D83"/>
    <w:rsid w:val="00F92E56"/>
    <w:rsid w:val="00F93111"/>
    <w:rsid w:val="00F931F2"/>
    <w:rsid w:val="00F937FE"/>
    <w:rsid w:val="00F9488C"/>
    <w:rsid w:val="00F94E8F"/>
    <w:rsid w:val="00F95376"/>
    <w:rsid w:val="00F95738"/>
    <w:rsid w:val="00F95C9A"/>
    <w:rsid w:val="00F95F42"/>
    <w:rsid w:val="00F96DE7"/>
    <w:rsid w:val="00F96DEE"/>
    <w:rsid w:val="00F96E28"/>
    <w:rsid w:val="00F96F14"/>
    <w:rsid w:val="00F97999"/>
    <w:rsid w:val="00F97CD2"/>
    <w:rsid w:val="00FA01D3"/>
    <w:rsid w:val="00FA060C"/>
    <w:rsid w:val="00FA06E7"/>
    <w:rsid w:val="00FA07D7"/>
    <w:rsid w:val="00FA0A1E"/>
    <w:rsid w:val="00FA0BFA"/>
    <w:rsid w:val="00FA0D44"/>
    <w:rsid w:val="00FA0FF5"/>
    <w:rsid w:val="00FA0FFD"/>
    <w:rsid w:val="00FA2252"/>
    <w:rsid w:val="00FA2853"/>
    <w:rsid w:val="00FA2C62"/>
    <w:rsid w:val="00FA2C93"/>
    <w:rsid w:val="00FA3468"/>
    <w:rsid w:val="00FA3DB6"/>
    <w:rsid w:val="00FA3F1A"/>
    <w:rsid w:val="00FA468F"/>
    <w:rsid w:val="00FA5F86"/>
    <w:rsid w:val="00FA6247"/>
    <w:rsid w:val="00FA67B2"/>
    <w:rsid w:val="00FA6813"/>
    <w:rsid w:val="00FA6B67"/>
    <w:rsid w:val="00FA6EA7"/>
    <w:rsid w:val="00FA7809"/>
    <w:rsid w:val="00FA7BB6"/>
    <w:rsid w:val="00FB04BB"/>
    <w:rsid w:val="00FB0BB8"/>
    <w:rsid w:val="00FB14AC"/>
    <w:rsid w:val="00FB17A4"/>
    <w:rsid w:val="00FB1AAE"/>
    <w:rsid w:val="00FB2127"/>
    <w:rsid w:val="00FB2240"/>
    <w:rsid w:val="00FB2283"/>
    <w:rsid w:val="00FB360A"/>
    <w:rsid w:val="00FB3EFD"/>
    <w:rsid w:val="00FB4053"/>
    <w:rsid w:val="00FB4278"/>
    <w:rsid w:val="00FB45C4"/>
    <w:rsid w:val="00FB4926"/>
    <w:rsid w:val="00FB4AE0"/>
    <w:rsid w:val="00FB4DC9"/>
    <w:rsid w:val="00FB4ED1"/>
    <w:rsid w:val="00FB50CC"/>
    <w:rsid w:val="00FB543E"/>
    <w:rsid w:val="00FB5FC8"/>
    <w:rsid w:val="00FB617A"/>
    <w:rsid w:val="00FB660C"/>
    <w:rsid w:val="00FB68BA"/>
    <w:rsid w:val="00FB6A77"/>
    <w:rsid w:val="00FB79B5"/>
    <w:rsid w:val="00FB7AD1"/>
    <w:rsid w:val="00FB7BA4"/>
    <w:rsid w:val="00FB7C5B"/>
    <w:rsid w:val="00FC00E6"/>
    <w:rsid w:val="00FC0548"/>
    <w:rsid w:val="00FC099C"/>
    <w:rsid w:val="00FC09FE"/>
    <w:rsid w:val="00FC0B32"/>
    <w:rsid w:val="00FC0EFC"/>
    <w:rsid w:val="00FC0FD2"/>
    <w:rsid w:val="00FC25AE"/>
    <w:rsid w:val="00FC2B8B"/>
    <w:rsid w:val="00FC2F0C"/>
    <w:rsid w:val="00FC36EC"/>
    <w:rsid w:val="00FC387D"/>
    <w:rsid w:val="00FC489A"/>
    <w:rsid w:val="00FC4A3B"/>
    <w:rsid w:val="00FC4AB1"/>
    <w:rsid w:val="00FC5077"/>
    <w:rsid w:val="00FC5443"/>
    <w:rsid w:val="00FC6EBD"/>
    <w:rsid w:val="00FC70E5"/>
    <w:rsid w:val="00FC7F16"/>
    <w:rsid w:val="00FD0087"/>
    <w:rsid w:val="00FD1215"/>
    <w:rsid w:val="00FD137F"/>
    <w:rsid w:val="00FD1757"/>
    <w:rsid w:val="00FD180E"/>
    <w:rsid w:val="00FD18C4"/>
    <w:rsid w:val="00FD1938"/>
    <w:rsid w:val="00FD1A32"/>
    <w:rsid w:val="00FD1D04"/>
    <w:rsid w:val="00FD20A7"/>
    <w:rsid w:val="00FD2821"/>
    <w:rsid w:val="00FD28B0"/>
    <w:rsid w:val="00FD350C"/>
    <w:rsid w:val="00FD3554"/>
    <w:rsid w:val="00FD36E6"/>
    <w:rsid w:val="00FD3B42"/>
    <w:rsid w:val="00FD4166"/>
    <w:rsid w:val="00FD4269"/>
    <w:rsid w:val="00FD4565"/>
    <w:rsid w:val="00FD4E57"/>
    <w:rsid w:val="00FD5A63"/>
    <w:rsid w:val="00FD5C95"/>
    <w:rsid w:val="00FE072C"/>
    <w:rsid w:val="00FE0C6F"/>
    <w:rsid w:val="00FE0D03"/>
    <w:rsid w:val="00FE1117"/>
    <w:rsid w:val="00FE1529"/>
    <w:rsid w:val="00FE1BC3"/>
    <w:rsid w:val="00FE2029"/>
    <w:rsid w:val="00FE22D2"/>
    <w:rsid w:val="00FE28F1"/>
    <w:rsid w:val="00FE33B8"/>
    <w:rsid w:val="00FE3923"/>
    <w:rsid w:val="00FE3C1C"/>
    <w:rsid w:val="00FE3C2A"/>
    <w:rsid w:val="00FE4436"/>
    <w:rsid w:val="00FE5971"/>
    <w:rsid w:val="00FE5C13"/>
    <w:rsid w:val="00FE635A"/>
    <w:rsid w:val="00FE6CD7"/>
    <w:rsid w:val="00FE7F7F"/>
    <w:rsid w:val="00FF0002"/>
    <w:rsid w:val="00FF009E"/>
    <w:rsid w:val="00FF00A2"/>
    <w:rsid w:val="00FF0BCC"/>
    <w:rsid w:val="00FF0EA1"/>
    <w:rsid w:val="00FF1382"/>
    <w:rsid w:val="00FF2B1B"/>
    <w:rsid w:val="00FF36D5"/>
    <w:rsid w:val="00FF37A1"/>
    <w:rsid w:val="00FF3EE5"/>
    <w:rsid w:val="00FF4612"/>
    <w:rsid w:val="00FF46EB"/>
    <w:rsid w:val="00FF4841"/>
    <w:rsid w:val="00FF4E36"/>
    <w:rsid w:val="00FF522E"/>
    <w:rsid w:val="00FF55D2"/>
    <w:rsid w:val="00FF561D"/>
    <w:rsid w:val="00FF6309"/>
    <w:rsid w:val="00FF6777"/>
    <w:rsid w:val="00FF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DC7B7"/>
  <w15:docId w15:val="{0219C77F-7D95-4655-B245-31D5B2C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A7"/>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F85095"/>
    <w:pPr>
      <w:keepNext/>
      <w:spacing w:before="120" w:after="120" w:line="360" w:lineRule="exact"/>
      <w:ind w:firstLine="567"/>
      <w:jc w:val="both"/>
      <w:outlineLvl w:val="0"/>
    </w:pPr>
    <w:rPr>
      <w:rFonts w:ascii="Times New Roman Bold" w:eastAsia="Cambria" w:hAnsi="Times New Roman Bold"/>
      <w:b/>
      <w:noProof/>
      <w:color w:val="000000"/>
      <w:spacing w:val="-4"/>
      <w:kern w:val="32"/>
      <w:sz w:val="28"/>
    </w:rPr>
  </w:style>
  <w:style w:type="paragraph" w:styleId="Heading2">
    <w:name w:val="heading 2"/>
    <w:basedOn w:val="Normal"/>
    <w:next w:val="Normal"/>
    <w:link w:val="Heading2Char"/>
    <w:autoRedefine/>
    <w:uiPriority w:val="9"/>
    <w:unhideWhenUsed/>
    <w:qFormat/>
    <w:rsid w:val="00092F67"/>
    <w:pPr>
      <w:keepNext/>
      <w:spacing w:before="120" w:after="120" w:line="360" w:lineRule="exact"/>
      <w:ind w:firstLine="567"/>
      <w:jc w:val="both"/>
      <w:outlineLvl w:val="1"/>
    </w:pPr>
    <w:rPr>
      <w:b/>
      <w:bCs/>
      <w:i/>
      <w:iCs/>
      <w:sz w:val="28"/>
      <w:szCs w:val="28"/>
    </w:rPr>
  </w:style>
  <w:style w:type="paragraph" w:styleId="Heading3">
    <w:name w:val="heading 3"/>
    <w:basedOn w:val="Normal"/>
    <w:next w:val="Normal"/>
    <w:link w:val="Heading3Char"/>
    <w:autoRedefine/>
    <w:uiPriority w:val="9"/>
    <w:qFormat/>
    <w:rsid w:val="00036EFB"/>
    <w:pPr>
      <w:keepNext/>
      <w:spacing w:before="120" w:after="120" w:line="360" w:lineRule="exact"/>
      <w:ind w:firstLine="567"/>
      <w:jc w:val="both"/>
      <w:outlineLvl w:val="2"/>
    </w:pPr>
    <w:rPr>
      <w:rFonts w:ascii="Times New Roman Bold" w:hAnsi="Times New Roman Bold"/>
      <w:b/>
      <w:noProof/>
      <w:spacing w:val="-6"/>
      <w:sz w:val="28"/>
      <w:szCs w:val="26"/>
      <w:lang w:val="es-ES" w:eastAsia="x-none"/>
    </w:rPr>
  </w:style>
  <w:style w:type="paragraph" w:styleId="Heading4">
    <w:name w:val="heading 4"/>
    <w:basedOn w:val="Normal"/>
    <w:next w:val="Normal"/>
    <w:link w:val="Heading4Char"/>
    <w:autoRedefine/>
    <w:uiPriority w:val="9"/>
    <w:unhideWhenUsed/>
    <w:qFormat/>
    <w:rsid w:val="006B7805"/>
    <w:pPr>
      <w:keepNext/>
      <w:spacing w:before="120" w:after="120" w:line="360" w:lineRule="exact"/>
      <w:ind w:firstLine="567"/>
      <w:jc w:val="both"/>
      <w:outlineLvl w:val="3"/>
    </w:pPr>
    <w:rPr>
      <w:b/>
      <w:bCs/>
      <w:i/>
      <w:sz w:val="28"/>
      <w:szCs w:val="28"/>
    </w:rPr>
  </w:style>
  <w:style w:type="paragraph" w:styleId="Heading5">
    <w:name w:val="heading 5"/>
    <w:basedOn w:val="Normal"/>
    <w:next w:val="Normal"/>
    <w:link w:val="Heading5Char"/>
    <w:autoRedefine/>
    <w:uiPriority w:val="9"/>
    <w:unhideWhenUsed/>
    <w:qFormat/>
    <w:rsid w:val="006B7805"/>
    <w:pPr>
      <w:spacing w:before="120" w:after="120" w:line="360" w:lineRule="exact"/>
      <w:ind w:firstLine="567"/>
      <w:jc w:val="both"/>
      <w:outlineLvl w:val="4"/>
    </w:pPr>
    <w:rPr>
      <w:b/>
      <w:bCs/>
      <w:i/>
      <w:iCs/>
      <w:color w:val="000000"/>
      <w:sz w:val="28"/>
      <w:szCs w:val="26"/>
    </w:rPr>
  </w:style>
  <w:style w:type="paragraph" w:styleId="Heading6">
    <w:name w:val="heading 6"/>
    <w:basedOn w:val="Normal"/>
    <w:next w:val="Normal"/>
    <w:link w:val="Heading6Char"/>
    <w:uiPriority w:val="9"/>
    <w:unhideWhenUsed/>
    <w:qFormat/>
    <w:rsid w:val="00FB66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A"/>
    <w:basedOn w:val="Normal"/>
    <w:link w:val="FootnoteTextChar1"/>
    <w:qFormat/>
    <w:rsid w:val="00F16365"/>
    <w:rPr>
      <w:sz w:val="20"/>
      <w:szCs w:val="20"/>
      <w:lang w:val="x-none" w:eastAsia="x-none"/>
    </w:rPr>
  </w:style>
  <w:style w:type="character" w:customStyle="1" w:styleId="FootnoteTextChar">
    <w:name w:val="Footnote Text Char"/>
    <w:aliases w:val="Footnote Text Char Char Char Char,Footnote Text Char1 Char1 Char,Footnote Text Char Char Char1 Char, Char9 Char,Char9 Char,Footnote Text Char Char Char Char Char Char Ch Char Char Char Char1,Footnot Char,ft Char,fn Char1,Footnot Char1"/>
    <w:qFormat/>
    <w:rsid w:val="00F16365"/>
    <w:rPr>
      <w:rFonts w:ascii="Times New Roman" w:eastAsia="Times New Roman" w:hAnsi="Times New Roman" w:cs="Times New Roman"/>
      <w:sz w:val="20"/>
      <w:szCs w:val="20"/>
    </w:rPr>
  </w:style>
  <w:style w:type="character" w:customStyle="1" w:styleId="FootnoteTextChar1">
    <w:name w:val="Footnote Text Char1"/>
    <w:aliases w:val="Footnote ak Char,fn Char,footnote text Char,single space Char,Footnote Text Char Char Char Char Char Char,Footnote Text Char Char Char Char Char Char Ch Char,Footnote Text Char Char Char Char Char Char Ch Char Char Char Char,ft Char1"/>
    <w:link w:val="FootnoteText"/>
    <w:uiPriority w:val="99"/>
    <w:locked/>
    <w:rsid w:val="00F16365"/>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BVI fnr"/>
    <w:link w:val="FootnotetextCharChar"/>
    <w:uiPriority w:val="99"/>
    <w:qFormat/>
    <w:rsid w:val="00F16365"/>
    <w:rPr>
      <w:vertAlign w:val="superscript"/>
    </w:rPr>
  </w:style>
  <w:style w:type="paragraph" w:styleId="BodyText">
    <w:name w:val="Body Text"/>
    <w:basedOn w:val="Normal"/>
    <w:link w:val="BodyTextChar1"/>
    <w:rsid w:val="00F16365"/>
    <w:pPr>
      <w:spacing w:after="120"/>
    </w:pPr>
    <w:rPr>
      <w:lang w:val="x-none" w:eastAsia="x-none"/>
    </w:rPr>
  </w:style>
  <w:style w:type="character" w:customStyle="1" w:styleId="BodyTextChar">
    <w:name w:val="Body Text Char"/>
    <w:uiPriority w:val="99"/>
    <w:semiHidden/>
    <w:rsid w:val="00F16365"/>
    <w:rPr>
      <w:rFonts w:ascii="Times New Roman" w:eastAsia="Times New Roman" w:hAnsi="Times New Roman" w:cs="Times New Roman"/>
      <w:sz w:val="24"/>
      <w:szCs w:val="24"/>
    </w:rPr>
  </w:style>
  <w:style w:type="character" w:customStyle="1" w:styleId="BodyTextChar1">
    <w:name w:val="Body Text Char1"/>
    <w:link w:val="BodyText"/>
    <w:rsid w:val="00F16365"/>
    <w:rPr>
      <w:rFonts w:ascii="Times New Roman" w:eastAsia="Times New Roman" w:hAnsi="Times New Roman" w:cs="Times New Roman"/>
      <w:sz w:val="24"/>
      <w:szCs w:val="24"/>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we,Char Char2"/>
    <w:basedOn w:val="Normal"/>
    <w:link w:val="NormalWebChar"/>
    <w:uiPriority w:val="99"/>
    <w:qFormat/>
    <w:rsid w:val="00F16365"/>
    <w:pPr>
      <w:spacing w:before="100" w:beforeAutospacing="1" w:after="100" w:afterAutospacing="1"/>
    </w:pPr>
    <w:rPr>
      <w:lang w:val="x-none" w:eastAsia="x-none"/>
    </w:rPr>
  </w:style>
  <w:style w:type="paragraph" w:customStyle="1" w:styleId="Body">
    <w:name w:val="Body"/>
    <w:basedOn w:val="Normal"/>
    <w:autoRedefine/>
    <w:qFormat/>
    <w:rsid w:val="00A00DC6"/>
    <w:pPr>
      <w:shd w:val="clear" w:color="auto" w:fill="FFFFFF"/>
      <w:spacing w:before="120" w:after="240" w:line="340" w:lineRule="exact"/>
      <w:ind w:firstLine="567"/>
      <w:jc w:val="both"/>
    </w:pPr>
    <w:rPr>
      <w:sz w:val="28"/>
      <w:lang w:val="it-IT" w:eastAsia="en-ZW"/>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F16365"/>
    <w:pPr>
      <w:spacing w:after="160" w:line="240" w:lineRule="exact"/>
    </w:pPr>
    <w:rPr>
      <w:rFonts w:ascii="Calibri" w:eastAsia="Calibri" w:hAnsi="Calibri"/>
      <w:sz w:val="20"/>
      <w:szCs w:val="20"/>
      <w:vertAlign w:val="superscript"/>
      <w:lang w:val="x-none" w:eastAsia="x-none"/>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we Char"/>
    <w:link w:val="NormalWeb"/>
    <w:uiPriority w:val="99"/>
    <w:qFormat/>
    <w:locked/>
    <w:rsid w:val="00F16365"/>
    <w:rPr>
      <w:rFonts w:ascii="Times New Roman" w:eastAsia="Times New Roman" w:hAnsi="Times New Roman" w:cs="Times New Roman"/>
      <w:sz w:val="24"/>
      <w:szCs w:val="24"/>
    </w:rPr>
  </w:style>
  <w:style w:type="paragraph" w:customStyle="1" w:styleId="Normal0">
    <w:name w:val="[Normal]"/>
    <w:qFormat/>
    <w:rsid w:val="00F07D2C"/>
    <w:rPr>
      <w:rFonts w:ascii="Arial" w:eastAsia="Arial" w:hAnsi="Arial"/>
      <w:sz w:val="24"/>
      <w:lang w:eastAsia="en-US"/>
    </w:rPr>
  </w:style>
  <w:style w:type="paragraph" w:styleId="ListParagraph">
    <w:name w:val="List Paragraph"/>
    <w:basedOn w:val="Normal"/>
    <w:uiPriority w:val="34"/>
    <w:qFormat/>
    <w:rsid w:val="00F528B2"/>
    <w:pPr>
      <w:ind w:left="720"/>
      <w:contextualSpacing/>
    </w:pPr>
  </w:style>
  <w:style w:type="paragraph" w:customStyle="1" w:styleId="CharChar1CharCharCharChar">
    <w:name w:val="Char Char1 Char Char Char Char"/>
    <w:basedOn w:val="Normal"/>
    <w:semiHidden/>
    <w:rsid w:val="00AB38B4"/>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E57FE"/>
    <w:rPr>
      <w:rFonts w:ascii="Tahoma" w:hAnsi="Tahoma"/>
      <w:sz w:val="16"/>
      <w:szCs w:val="16"/>
      <w:lang w:val="x-none" w:eastAsia="x-none"/>
    </w:rPr>
  </w:style>
  <w:style w:type="character" w:customStyle="1" w:styleId="BalloonTextChar">
    <w:name w:val="Balloon Text Char"/>
    <w:link w:val="BalloonText"/>
    <w:uiPriority w:val="99"/>
    <w:semiHidden/>
    <w:rsid w:val="005E57FE"/>
    <w:rPr>
      <w:rFonts w:ascii="Tahoma" w:eastAsia="Times New Roman" w:hAnsi="Tahoma" w:cs="Tahoma"/>
      <w:sz w:val="16"/>
      <w:szCs w:val="16"/>
    </w:rPr>
  </w:style>
  <w:style w:type="paragraph" w:styleId="Revision">
    <w:name w:val="Revision"/>
    <w:hidden/>
    <w:uiPriority w:val="99"/>
    <w:semiHidden/>
    <w:rsid w:val="00FB50CC"/>
    <w:rPr>
      <w:rFonts w:ascii="Times New Roman" w:eastAsia="Times New Roman" w:hAnsi="Times New Roman"/>
      <w:sz w:val="24"/>
      <w:szCs w:val="24"/>
      <w:lang w:eastAsia="en-US"/>
    </w:rPr>
  </w:style>
  <w:style w:type="paragraph" w:customStyle="1" w:styleId="yiv0512480163ydpc8573906msonormal">
    <w:name w:val="yiv0512480163ydpc8573906msonormal"/>
    <w:basedOn w:val="Normal"/>
    <w:rsid w:val="001A4B63"/>
    <w:pPr>
      <w:spacing w:before="100" w:beforeAutospacing="1" w:after="100" w:afterAutospacing="1"/>
    </w:pPr>
    <w:rPr>
      <w:lang w:val="vi-VN" w:eastAsia="vi-VN"/>
    </w:rPr>
  </w:style>
  <w:style w:type="paragraph" w:styleId="Header">
    <w:name w:val="header"/>
    <w:basedOn w:val="Normal"/>
    <w:link w:val="HeaderChar"/>
    <w:uiPriority w:val="99"/>
    <w:unhideWhenUsed/>
    <w:rsid w:val="004A167B"/>
    <w:pPr>
      <w:tabs>
        <w:tab w:val="center" w:pos="4680"/>
        <w:tab w:val="right" w:pos="9360"/>
      </w:tabs>
    </w:pPr>
    <w:rPr>
      <w:lang w:val="x-none" w:eastAsia="x-none"/>
    </w:rPr>
  </w:style>
  <w:style w:type="character" w:customStyle="1" w:styleId="HeaderChar">
    <w:name w:val="Header Char"/>
    <w:link w:val="Header"/>
    <w:uiPriority w:val="99"/>
    <w:rsid w:val="004A167B"/>
    <w:rPr>
      <w:rFonts w:ascii="Times New Roman" w:eastAsia="Times New Roman" w:hAnsi="Times New Roman"/>
      <w:sz w:val="24"/>
      <w:szCs w:val="24"/>
    </w:rPr>
  </w:style>
  <w:style w:type="paragraph" w:styleId="Footer">
    <w:name w:val="footer"/>
    <w:basedOn w:val="Normal"/>
    <w:link w:val="FooterChar"/>
    <w:uiPriority w:val="99"/>
    <w:unhideWhenUsed/>
    <w:rsid w:val="004A167B"/>
    <w:pPr>
      <w:tabs>
        <w:tab w:val="center" w:pos="4680"/>
        <w:tab w:val="right" w:pos="9360"/>
      </w:tabs>
    </w:pPr>
    <w:rPr>
      <w:lang w:val="x-none" w:eastAsia="x-none"/>
    </w:rPr>
  </w:style>
  <w:style w:type="character" w:customStyle="1" w:styleId="FooterChar">
    <w:name w:val="Footer Char"/>
    <w:link w:val="Footer"/>
    <w:uiPriority w:val="99"/>
    <w:rsid w:val="004A167B"/>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F5F5F"/>
    <w:pPr>
      <w:spacing w:before="120" w:after="120"/>
      <w:ind w:left="720" w:firstLine="720"/>
      <w:contextualSpacing/>
      <w:jc w:val="both"/>
    </w:pPr>
    <w:rPr>
      <w:rFonts w:eastAsia="Calibri"/>
      <w:sz w:val="28"/>
      <w:szCs w:val="22"/>
    </w:rPr>
  </w:style>
  <w:style w:type="character" w:customStyle="1" w:styleId="Heading3Char">
    <w:name w:val="Heading 3 Char"/>
    <w:link w:val="Heading3"/>
    <w:uiPriority w:val="9"/>
    <w:rsid w:val="00036EFB"/>
    <w:rPr>
      <w:rFonts w:ascii="Times New Roman Bold" w:eastAsia="Times New Roman" w:hAnsi="Times New Roman Bold"/>
      <w:b/>
      <w:noProof/>
      <w:spacing w:val="-6"/>
      <w:sz w:val="28"/>
      <w:szCs w:val="26"/>
      <w:lang w:val="es-ES" w:eastAsia="x-none"/>
    </w:rPr>
  </w:style>
  <w:style w:type="character" w:customStyle="1" w:styleId="normal-h1">
    <w:name w:val="normal-h1"/>
    <w:rsid w:val="003E6143"/>
    <w:rPr>
      <w:rFonts w:ascii="Times New Roman" w:hAnsi="Times New Roman" w:cs="Times New Roman" w:hint="default"/>
      <w:sz w:val="24"/>
      <w:szCs w:val="24"/>
    </w:rPr>
  </w:style>
  <w:style w:type="paragraph" w:customStyle="1" w:styleId="Default">
    <w:name w:val="Default"/>
    <w:rsid w:val="00094DA7"/>
    <w:pPr>
      <w:autoSpaceDE w:val="0"/>
      <w:autoSpaceDN w:val="0"/>
      <w:adjustRightInd w:val="0"/>
    </w:pPr>
    <w:rPr>
      <w:rFonts w:ascii="EUAlbertina" w:hAnsi="EUAlbertina" w:cs="EUAlbertina"/>
      <w:color w:val="000000"/>
      <w:sz w:val="24"/>
      <w:szCs w:val="24"/>
      <w:lang w:eastAsia="en-US"/>
    </w:rPr>
  </w:style>
  <w:style w:type="paragraph" w:styleId="BodyTextIndent">
    <w:name w:val="Body Text Indent"/>
    <w:basedOn w:val="Normal"/>
    <w:link w:val="BodyTextIndentChar"/>
    <w:unhideWhenUsed/>
    <w:rsid w:val="00B9496A"/>
    <w:pPr>
      <w:spacing w:before="120" w:after="120" w:line="360" w:lineRule="exact"/>
      <w:ind w:left="360" w:firstLine="567"/>
      <w:jc w:val="both"/>
    </w:pPr>
    <w:rPr>
      <w:sz w:val="28"/>
      <w:szCs w:val="28"/>
      <w:lang w:val="x-none" w:eastAsia="x-none"/>
    </w:rPr>
  </w:style>
  <w:style w:type="character" w:customStyle="1" w:styleId="BodyTextIndentChar">
    <w:name w:val="Body Text Indent Char"/>
    <w:link w:val="BodyTextIndent"/>
    <w:rsid w:val="00B9496A"/>
    <w:rPr>
      <w:rFonts w:ascii="Times New Roman" w:eastAsia="Times New Roman" w:hAnsi="Times New Roman"/>
      <w:sz w:val="28"/>
      <w:szCs w:val="28"/>
    </w:rPr>
  </w:style>
  <w:style w:type="paragraph" w:customStyle="1" w:styleId="normal-p">
    <w:name w:val="normal-p"/>
    <w:basedOn w:val="Normal"/>
    <w:rsid w:val="001F0FCF"/>
    <w:pPr>
      <w:spacing w:before="100" w:beforeAutospacing="1" w:after="100" w:afterAutospacing="1" w:line="360" w:lineRule="exact"/>
      <w:ind w:firstLine="567"/>
      <w:jc w:val="both"/>
    </w:pPr>
  </w:style>
  <w:style w:type="paragraph" w:customStyle="1" w:styleId="ContentStyle">
    <w:name w:val="ContentStyle"/>
    <w:basedOn w:val="Normal"/>
    <w:link w:val="ContentStyleChar"/>
    <w:rsid w:val="00D4171D"/>
    <w:pPr>
      <w:ind w:firstLine="567"/>
      <w:jc w:val="both"/>
    </w:pPr>
    <w:rPr>
      <w:rFonts w:eastAsia="Calibri"/>
      <w:color w:val="0000FF"/>
      <w:sz w:val="26"/>
      <w:szCs w:val="22"/>
    </w:rPr>
  </w:style>
  <w:style w:type="character" w:customStyle="1" w:styleId="ContentStyleChar">
    <w:name w:val="ContentStyle Char"/>
    <w:link w:val="ContentStyle"/>
    <w:rsid w:val="00D4171D"/>
    <w:rPr>
      <w:rFonts w:ascii="Times New Roman" w:hAnsi="Times New Roman"/>
      <w:color w:val="0000FF"/>
      <w:sz w:val="26"/>
      <w:szCs w:val="22"/>
    </w:rPr>
  </w:style>
  <w:style w:type="character" w:customStyle="1" w:styleId="sentence">
    <w:name w:val="sentence"/>
    <w:rsid w:val="00100789"/>
  </w:style>
  <w:style w:type="character" w:styleId="Emphasis">
    <w:name w:val="Emphasis"/>
    <w:uiPriority w:val="99"/>
    <w:qFormat/>
    <w:rsid w:val="002309CD"/>
    <w:rPr>
      <w:i/>
      <w:iCs/>
    </w:rPr>
  </w:style>
  <w:style w:type="character" w:styleId="CommentReference">
    <w:name w:val="annotation reference"/>
    <w:uiPriority w:val="99"/>
    <w:semiHidden/>
    <w:unhideWhenUsed/>
    <w:rsid w:val="00113CC4"/>
    <w:rPr>
      <w:sz w:val="16"/>
      <w:szCs w:val="16"/>
    </w:rPr>
  </w:style>
  <w:style w:type="paragraph" w:styleId="CommentText">
    <w:name w:val="annotation text"/>
    <w:basedOn w:val="Normal"/>
    <w:link w:val="CommentTextChar"/>
    <w:uiPriority w:val="99"/>
    <w:unhideWhenUsed/>
    <w:rsid w:val="00113CC4"/>
    <w:rPr>
      <w:sz w:val="20"/>
      <w:szCs w:val="20"/>
    </w:rPr>
  </w:style>
  <w:style w:type="character" w:customStyle="1" w:styleId="CommentTextChar">
    <w:name w:val="Comment Text Char"/>
    <w:link w:val="CommentText"/>
    <w:uiPriority w:val="99"/>
    <w:rsid w:val="00113CC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3CC4"/>
    <w:rPr>
      <w:b/>
      <w:bCs/>
    </w:rPr>
  </w:style>
  <w:style w:type="character" w:customStyle="1" w:styleId="CommentSubjectChar">
    <w:name w:val="Comment Subject Char"/>
    <w:link w:val="CommentSubject"/>
    <w:uiPriority w:val="99"/>
    <w:semiHidden/>
    <w:rsid w:val="00113CC4"/>
    <w:rPr>
      <w:rFonts w:ascii="Times New Roman" w:eastAsia="Times New Roman" w:hAnsi="Times New Roman"/>
      <w:b/>
      <w:bCs/>
    </w:rPr>
  </w:style>
  <w:style w:type="character" w:customStyle="1" w:styleId="Heading5Char">
    <w:name w:val="Heading 5 Char"/>
    <w:link w:val="Heading5"/>
    <w:uiPriority w:val="9"/>
    <w:rsid w:val="006B7805"/>
    <w:rPr>
      <w:rFonts w:ascii="Times New Roman" w:eastAsia="Times New Roman" w:hAnsi="Times New Roman"/>
      <w:b/>
      <w:bCs/>
      <w:i/>
      <w:iCs/>
      <w:color w:val="000000"/>
      <w:sz w:val="28"/>
      <w:szCs w:val="26"/>
      <w:lang w:eastAsia="en-US"/>
    </w:rPr>
  </w:style>
  <w:style w:type="character" w:customStyle="1" w:styleId="Heading4Char">
    <w:name w:val="Heading 4 Char"/>
    <w:link w:val="Heading4"/>
    <w:uiPriority w:val="9"/>
    <w:rsid w:val="006B7805"/>
    <w:rPr>
      <w:rFonts w:ascii="Times New Roman" w:eastAsia="Times New Roman" w:hAnsi="Times New Roman"/>
      <w:b/>
      <w:bCs/>
      <w:i/>
      <w:sz w:val="28"/>
      <w:szCs w:val="28"/>
      <w:lang w:eastAsia="en-US"/>
    </w:rPr>
  </w:style>
  <w:style w:type="character" w:customStyle="1" w:styleId="Heading1Char">
    <w:name w:val="Heading 1 Char"/>
    <w:link w:val="Heading1"/>
    <w:uiPriority w:val="9"/>
    <w:rsid w:val="00F85095"/>
    <w:rPr>
      <w:rFonts w:ascii="Times New Roman Bold" w:eastAsia="Cambria" w:hAnsi="Times New Roman Bold"/>
      <w:b/>
      <w:noProof/>
      <w:color w:val="000000"/>
      <w:spacing w:val="-4"/>
      <w:kern w:val="32"/>
      <w:sz w:val="28"/>
      <w:szCs w:val="24"/>
      <w:lang w:eastAsia="en-US"/>
    </w:rPr>
  </w:style>
  <w:style w:type="character" w:customStyle="1" w:styleId="Heading2Char">
    <w:name w:val="Heading 2 Char"/>
    <w:link w:val="Heading2"/>
    <w:uiPriority w:val="9"/>
    <w:rsid w:val="00092F67"/>
    <w:rPr>
      <w:rFonts w:ascii="Times New Roman" w:eastAsia="Times New Roman" w:hAnsi="Times New Roman"/>
      <w:b/>
      <w:bCs/>
      <w:i/>
      <w:iCs/>
      <w:sz w:val="28"/>
      <w:szCs w:val="28"/>
      <w:lang w:eastAsia="en-US"/>
    </w:rPr>
  </w:style>
  <w:style w:type="character" w:customStyle="1" w:styleId="Heading6Char">
    <w:name w:val="Heading 6 Char"/>
    <w:link w:val="Heading6"/>
    <w:uiPriority w:val="9"/>
    <w:rsid w:val="00FB660C"/>
    <w:rPr>
      <w:rFonts w:ascii="Calibri" w:eastAsia="Times New Roman" w:hAnsi="Calibri" w:cs="Times New Roman"/>
      <w:b/>
      <w:bCs/>
      <w:sz w:val="22"/>
      <w:szCs w:val="22"/>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F4276D"/>
    <w:pPr>
      <w:spacing w:after="160" w:line="240" w:lineRule="exact"/>
    </w:pPr>
    <w:rPr>
      <w:rFonts w:ascii="Calibri" w:eastAsia="Calibri" w:hAnsi="Calibri"/>
      <w:noProof/>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36072C"/>
    <w:pPr>
      <w:spacing w:before="100" w:line="240" w:lineRule="exact"/>
      <w:jc w:val="both"/>
    </w:pPr>
    <w:rPr>
      <w:rFonts w:eastAsia="Calibri"/>
      <w:sz w:val="20"/>
      <w:szCs w:val="20"/>
      <w:vertAlign w:val="superscript"/>
      <w:lang w:val="en-GB" w:eastAsia="en-GB"/>
    </w:rPr>
  </w:style>
  <w:style w:type="paragraph" w:styleId="TOC3">
    <w:name w:val="toc 3"/>
    <w:basedOn w:val="Normal"/>
    <w:next w:val="Normal"/>
    <w:autoRedefine/>
    <w:uiPriority w:val="39"/>
    <w:unhideWhenUsed/>
    <w:rsid w:val="00364C50"/>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E15EC0"/>
    <w:pPr>
      <w:tabs>
        <w:tab w:val="right" w:leader="dot" w:pos="9062"/>
      </w:tabs>
      <w:spacing w:before="120" w:after="120"/>
      <w:jc w:val="center"/>
    </w:pPr>
    <w:rPr>
      <w:b/>
      <w:bCs/>
      <w:i/>
      <w:iCs/>
      <w:color w:val="000000"/>
      <w:sz w:val="28"/>
      <w:szCs w:val="28"/>
      <w:lang w:val="x-none"/>
    </w:rPr>
  </w:style>
  <w:style w:type="paragraph" w:styleId="TOC2">
    <w:name w:val="toc 2"/>
    <w:basedOn w:val="Normal"/>
    <w:next w:val="Normal"/>
    <w:autoRedefine/>
    <w:uiPriority w:val="39"/>
    <w:unhideWhenUsed/>
    <w:rsid w:val="00237490"/>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unhideWhenUsed/>
    <w:rsid w:val="0023749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3749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37490"/>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37490"/>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37490"/>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37490"/>
    <w:pPr>
      <w:ind w:left="1920"/>
    </w:pPr>
    <w:rPr>
      <w:rFonts w:asciiTheme="minorHAnsi" w:hAnsiTheme="minorHAnsi" w:cstheme="minorHAnsi"/>
      <w:sz w:val="20"/>
      <w:szCs w:val="20"/>
    </w:rPr>
  </w:style>
  <w:style w:type="character" w:styleId="Hyperlink">
    <w:name w:val="Hyperlink"/>
    <w:basedOn w:val="DefaultParagraphFont"/>
    <w:uiPriority w:val="99"/>
    <w:unhideWhenUsed/>
    <w:rsid w:val="00237490"/>
    <w:rPr>
      <w:color w:val="0563C1" w:themeColor="hyperlink"/>
      <w:u w:val="single"/>
    </w:rPr>
  </w:style>
  <w:style w:type="character" w:customStyle="1" w:styleId="UnresolvedMention1">
    <w:name w:val="Unresolved Mention1"/>
    <w:basedOn w:val="DefaultParagraphFont"/>
    <w:uiPriority w:val="99"/>
    <w:semiHidden/>
    <w:unhideWhenUsed/>
    <w:rsid w:val="00364C50"/>
    <w:rPr>
      <w:color w:val="605E5C"/>
      <w:shd w:val="clear" w:color="auto" w:fill="E1DFDD"/>
    </w:rPr>
  </w:style>
  <w:style w:type="paragraph" w:styleId="TOCHeading">
    <w:name w:val="TOC Heading"/>
    <w:basedOn w:val="Heading1"/>
    <w:next w:val="Normal"/>
    <w:uiPriority w:val="39"/>
    <w:unhideWhenUsed/>
    <w:qFormat/>
    <w:rsid w:val="00364C50"/>
    <w:pPr>
      <w:keepLines/>
      <w:spacing w:before="240" w:after="0" w:line="259" w:lineRule="auto"/>
      <w:ind w:firstLine="0"/>
      <w:jc w:val="left"/>
      <w:outlineLvl w:val="9"/>
    </w:pPr>
    <w:rPr>
      <w:rFonts w:asciiTheme="majorHAnsi" w:eastAsiaTheme="majorEastAsia" w:hAnsiTheme="majorHAnsi" w:cstheme="majorBidi"/>
      <w:b w:val="0"/>
      <w:noProof w:val="0"/>
      <w:color w:val="2F5496" w:themeColor="accent1" w:themeShade="BF"/>
      <w:kern w:val="0"/>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434950"/>
    <w:pPr>
      <w:spacing w:after="160" w:line="240" w:lineRule="exact"/>
    </w:pPr>
    <w:rPr>
      <w:rFonts w:eastAsiaTheme="minorHAnsi" w:cstheme="minorBidi"/>
      <w:sz w:val="28"/>
      <w:szCs w:val="22"/>
      <w:vertAlign w:val="superscript"/>
    </w:rPr>
  </w:style>
  <w:style w:type="paragraph" w:styleId="NoSpacing">
    <w:name w:val="No Spacing"/>
    <w:uiPriority w:val="1"/>
    <w:qFormat/>
    <w:rsid w:val="003E6B9B"/>
    <w:rPr>
      <w:rFonts w:ascii="Times New Roman" w:eastAsiaTheme="minorHAnsi" w:hAnsi="Times New Roman"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102">
      <w:bodyDiv w:val="1"/>
      <w:marLeft w:val="0"/>
      <w:marRight w:val="0"/>
      <w:marTop w:val="0"/>
      <w:marBottom w:val="0"/>
      <w:divBdr>
        <w:top w:val="none" w:sz="0" w:space="0" w:color="auto"/>
        <w:left w:val="none" w:sz="0" w:space="0" w:color="auto"/>
        <w:bottom w:val="none" w:sz="0" w:space="0" w:color="auto"/>
        <w:right w:val="none" w:sz="0" w:space="0" w:color="auto"/>
      </w:divBdr>
    </w:div>
    <w:div w:id="37706967">
      <w:bodyDiv w:val="1"/>
      <w:marLeft w:val="0"/>
      <w:marRight w:val="0"/>
      <w:marTop w:val="0"/>
      <w:marBottom w:val="0"/>
      <w:divBdr>
        <w:top w:val="none" w:sz="0" w:space="0" w:color="auto"/>
        <w:left w:val="none" w:sz="0" w:space="0" w:color="auto"/>
        <w:bottom w:val="none" w:sz="0" w:space="0" w:color="auto"/>
        <w:right w:val="none" w:sz="0" w:space="0" w:color="auto"/>
      </w:divBdr>
    </w:div>
    <w:div w:id="47581643">
      <w:bodyDiv w:val="1"/>
      <w:marLeft w:val="0"/>
      <w:marRight w:val="0"/>
      <w:marTop w:val="0"/>
      <w:marBottom w:val="0"/>
      <w:divBdr>
        <w:top w:val="none" w:sz="0" w:space="0" w:color="auto"/>
        <w:left w:val="none" w:sz="0" w:space="0" w:color="auto"/>
        <w:bottom w:val="none" w:sz="0" w:space="0" w:color="auto"/>
        <w:right w:val="none" w:sz="0" w:space="0" w:color="auto"/>
      </w:divBdr>
    </w:div>
    <w:div w:id="131796738">
      <w:bodyDiv w:val="1"/>
      <w:marLeft w:val="0"/>
      <w:marRight w:val="0"/>
      <w:marTop w:val="0"/>
      <w:marBottom w:val="0"/>
      <w:divBdr>
        <w:top w:val="none" w:sz="0" w:space="0" w:color="auto"/>
        <w:left w:val="none" w:sz="0" w:space="0" w:color="auto"/>
        <w:bottom w:val="none" w:sz="0" w:space="0" w:color="auto"/>
        <w:right w:val="none" w:sz="0" w:space="0" w:color="auto"/>
      </w:divBdr>
    </w:div>
    <w:div w:id="136848904">
      <w:bodyDiv w:val="1"/>
      <w:marLeft w:val="0"/>
      <w:marRight w:val="0"/>
      <w:marTop w:val="0"/>
      <w:marBottom w:val="0"/>
      <w:divBdr>
        <w:top w:val="none" w:sz="0" w:space="0" w:color="auto"/>
        <w:left w:val="none" w:sz="0" w:space="0" w:color="auto"/>
        <w:bottom w:val="none" w:sz="0" w:space="0" w:color="auto"/>
        <w:right w:val="none" w:sz="0" w:space="0" w:color="auto"/>
      </w:divBdr>
    </w:div>
    <w:div w:id="206571498">
      <w:bodyDiv w:val="1"/>
      <w:marLeft w:val="0"/>
      <w:marRight w:val="0"/>
      <w:marTop w:val="0"/>
      <w:marBottom w:val="0"/>
      <w:divBdr>
        <w:top w:val="none" w:sz="0" w:space="0" w:color="auto"/>
        <w:left w:val="none" w:sz="0" w:space="0" w:color="auto"/>
        <w:bottom w:val="none" w:sz="0" w:space="0" w:color="auto"/>
        <w:right w:val="none" w:sz="0" w:space="0" w:color="auto"/>
      </w:divBdr>
    </w:div>
    <w:div w:id="248974764">
      <w:bodyDiv w:val="1"/>
      <w:marLeft w:val="0"/>
      <w:marRight w:val="0"/>
      <w:marTop w:val="0"/>
      <w:marBottom w:val="0"/>
      <w:divBdr>
        <w:top w:val="none" w:sz="0" w:space="0" w:color="auto"/>
        <w:left w:val="none" w:sz="0" w:space="0" w:color="auto"/>
        <w:bottom w:val="none" w:sz="0" w:space="0" w:color="auto"/>
        <w:right w:val="none" w:sz="0" w:space="0" w:color="auto"/>
      </w:divBdr>
    </w:div>
    <w:div w:id="293607033">
      <w:bodyDiv w:val="1"/>
      <w:marLeft w:val="0"/>
      <w:marRight w:val="0"/>
      <w:marTop w:val="0"/>
      <w:marBottom w:val="0"/>
      <w:divBdr>
        <w:top w:val="none" w:sz="0" w:space="0" w:color="auto"/>
        <w:left w:val="none" w:sz="0" w:space="0" w:color="auto"/>
        <w:bottom w:val="none" w:sz="0" w:space="0" w:color="auto"/>
        <w:right w:val="none" w:sz="0" w:space="0" w:color="auto"/>
      </w:divBdr>
    </w:div>
    <w:div w:id="325281413">
      <w:bodyDiv w:val="1"/>
      <w:marLeft w:val="0"/>
      <w:marRight w:val="0"/>
      <w:marTop w:val="0"/>
      <w:marBottom w:val="0"/>
      <w:divBdr>
        <w:top w:val="none" w:sz="0" w:space="0" w:color="auto"/>
        <w:left w:val="none" w:sz="0" w:space="0" w:color="auto"/>
        <w:bottom w:val="none" w:sz="0" w:space="0" w:color="auto"/>
        <w:right w:val="none" w:sz="0" w:space="0" w:color="auto"/>
      </w:divBdr>
    </w:div>
    <w:div w:id="336003878">
      <w:bodyDiv w:val="1"/>
      <w:marLeft w:val="0"/>
      <w:marRight w:val="0"/>
      <w:marTop w:val="0"/>
      <w:marBottom w:val="0"/>
      <w:divBdr>
        <w:top w:val="none" w:sz="0" w:space="0" w:color="auto"/>
        <w:left w:val="none" w:sz="0" w:space="0" w:color="auto"/>
        <w:bottom w:val="none" w:sz="0" w:space="0" w:color="auto"/>
        <w:right w:val="none" w:sz="0" w:space="0" w:color="auto"/>
      </w:divBdr>
    </w:div>
    <w:div w:id="341129272">
      <w:bodyDiv w:val="1"/>
      <w:marLeft w:val="0"/>
      <w:marRight w:val="0"/>
      <w:marTop w:val="0"/>
      <w:marBottom w:val="0"/>
      <w:divBdr>
        <w:top w:val="none" w:sz="0" w:space="0" w:color="auto"/>
        <w:left w:val="none" w:sz="0" w:space="0" w:color="auto"/>
        <w:bottom w:val="none" w:sz="0" w:space="0" w:color="auto"/>
        <w:right w:val="none" w:sz="0" w:space="0" w:color="auto"/>
      </w:divBdr>
    </w:div>
    <w:div w:id="353388163">
      <w:bodyDiv w:val="1"/>
      <w:marLeft w:val="0"/>
      <w:marRight w:val="0"/>
      <w:marTop w:val="0"/>
      <w:marBottom w:val="0"/>
      <w:divBdr>
        <w:top w:val="none" w:sz="0" w:space="0" w:color="auto"/>
        <w:left w:val="none" w:sz="0" w:space="0" w:color="auto"/>
        <w:bottom w:val="none" w:sz="0" w:space="0" w:color="auto"/>
        <w:right w:val="none" w:sz="0" w:space="0" w:color="auto"/>
      </w:divBdr>
    </w:div>
    <w:div w:id="469132976">
      <w:bodyDiv w:val="1"/>
      <w:marLeft w:val="0"/>
      <w:marRight w:val="0"/>
      <w:marTop w:val="0"/>
      <w:marBottom w:val="0"/>
      <w:divBdr>
        <w:top w:val="none" w:sz="0" w:space="0" w:color="auto"/>
        <w:left w:val="none" w:sz="0" w:space="0" w:color="auto"/>
        <w:bottom w:val="none" w:sz="0" w:space="0" w:color="auto"/>
        <w:right w:val="none" w:sz="0" w:space="0" w:color="auto"/>
      </w:divBdr>
    </w:div>
    <w:div w:id="532152449">
      <w:bodyDiv w:val="1"/>
      <w:marLeft w:val="0"/>
      <w:marRight w:val="0"/>
      <w:marTop w:val="0"/>
      <w:marBottom w:val="0"/>
      <w:divBdr>
        <w:top w:val="none" w:sz="0" w:space="0" w:color="auto"/>
        <w:left w:val="none" w:sz="0" w:space="0" w:color="auto"/>
        <w:bottom w:val="none" w:sz="0" w:space="0" w:color="auto"/>
        <w:right w:val="none" w:sz="0" w:space="0" w:color="auto"/>
      </w:divBdr>
    </w:div>
    <w:div w:id="541333708">
      <w:bodyDiv w:val="1"/>
      <w:marLeft w:val="0"/>
      <w:marRight w:val="0"/>
      <w:marTop w:val="0"/>
      <w:marBottom w:val="0"/>
      <w:divBdr>
        <w:top w:val="none" w:sz="0" w:space="0" w:color="auto"/>
        <w:left w:val="none" w:sz="0" w:space="0" w:color="auto"/>
        <w:bottom w:val="none" w:sz="0" w:space="0" w:color="auto"/>
        <w:right w:val="none" w:sz="0" w:space="0" w:color="auto"/>
      </w:divBdr>
    </w:div>
    <w:div w:id="549192292">
      <w:bodyDiv w:val="1"/>
      <w:marLeft w:val="0"/>
      <w:marRight w:val="0"/>
      <w:marTop w:val="0"/>
      <w:marBottom w:val="0"/>
      <w:divBdr>
        <w:top w:val="none" w:sz="0" w:space="0" w:color="auto"/>
        <w:left w:val="none" w:sz="0" w:space="0" w:color="auto"/>
        <w:bottom w:val="none" w:sz="0" w:space="0" w:color="auto"/>
        <w:right w:val="none" w:sz="0" w:space="0" w:color="auto"/>
      </w:divBdr>
    </w:div>
    <w:div w:id="577520403">
      <w:bodyDiv w:val="1"/>
      <w:marLeft w:val="0"/>
      <w:marRight w:val="0"/>
      <w:marTop w:val="0"/>
      <w:marBottom w:val="0"/>
      <w:divBdr>
        <w:top w:val="none" w:sz="0" w:space="0" w:color="auto"/>
        <w:left w:val="none" w:sz="0" w:space="0" w:color="auto"/>
        <w:bottom w:val="none" w:sz="0" w:space="0" w:color="auto"/>
        <w:right w:val="none" w:sz="0" w:space="0" w:color="auto"/>
      </w:divBdr>
    </w:div>
    <w:div w:id="630132088">
      <w:bodyDiv w:val="1"/>
      <w:marLeft w:val="0"/>
      <w:marRight w:val="0"/>
      <w:marTop w:val="0"/>
      <w:marBottom w:val="0"/>
      <w:divBdr>
        <w:top w:val="none" w:sz="0" w:space="0" w:color="auto"/>
        <w:left w:val="none" w:sz="0" w:space="0" w:color="auto"/>
        <w:bottom w:val="none" w:sz="0" w:space="0" w:color="auto"/>
        <w:right w:val="none" w:sz="0" w:space="0" w:color="auto"/>
      </w:divBdr>
    </w:div>
    <w:div w:id="671956949">
      <w:bodyDiv w:val="1"/>
      <w:marLeft w:val="0"/>
      <w:marRight w:val="0"/>
      <w:marTop w:val="0"/>
      <w:marBottom w:val="0"/>
      <w:divBdr>
        <w:top w:val="none" w:sz="0" w:space="0" w:color="auto"/>
        <w:left w:val="none" w:sz="0" w:space="0" w:color="auto"/>
        <w:bottom w:val="none" w:sz="0" w:space="0" w:color="auto"/>
        <w:right w:val="none" w:sz="0" w:space="0" w:color="auto"/>
      </w:divBdr>
    </w:div>
    <w:div w:id="805397325">
      <w:bodyDiv w:val="1"/>
      <w:marLeft w:val="0"/>
      <w:marRight w:val="0"/>
      <w:marTop w:val="0"/>
      <w:marBottom w:val="0"/>
      <w:divBdr>
        <w:top w:val="none" w:sz="0" w:space="0" w:color="auto"/>
        <w:left w:val="none" w:sz="0" w:space="0" w:color="auto"/>
        <w:bottom w:val="none" w:sz="0" w:space="0" w:color="auto"/>
        <w:right w:val="none" w:sz="0" w:space="0" w:color="auto"/>
      </w:divBdr>
    </w:div>
    <w:div w:id="834610205">
      <w:bodyDiv w:val="1"/>
      <w:marLeft w:val="0"/>
      <w:marRight w:val="0"/>
      <w:marTop w:val="0"/>
      <w:marBottom w:val="0"/>
      <w:divBdr>
        <w:top w:val="none" w:sz="0" w:space="0" w:color="auto"/>
        <w:left w:val="none" w:sz="0" w:space="0" w:color="auto"/>
        <w:bottom w:val="none" w:sz="0" w:space="0" w:color="auto"/>
        <w:right w:val="none" w:sz="0" w:space="0" w:color="auto"/>
      </w:divBdr>
    </w:div>
    <w:div w:id="869493062">
      <w:bodyDiv w:val="1"/>
      <w:marLeft w:val="0"/>
      <w:marRight w:val="0"/>
      <w:marTop w:val="0"/>
      <w:marBottom w:val="0"/>
      <w:divBdr>
        <w:top w:val="none" w:sz="0" w:space="0" w:color="auto"/>
        <w:left w:val="none" w:sz="0" w:space="0" w:color="auto"/>
        <w:bottom w:val="none" w:sz="0" w:space="0" w:color="auto"/>
        <w:right w:val="none" w:sz="0" w:space="0" w:color="auto"/>
      </w:divBdr>
    </w:div>
    <w:div w:id="909658379">
      <w:bodyDiv w:val="1"/>
      <w:marLeft w:val="0"/>
      <w:marRight w:val="0"/>
      <w:marTop w:val="0"/>
      <w:marBottom w:val="0"/>
      <w:divBdr>
        <w:top w:val="none" w:sz="0" w:space="0" w:color="auto"/>
        <w:left w:val="none" w:sz="0" w:space="0" w:color="auto"/>
        <w:bottom w:val="none" w:sz="0" w:space="0" w:color="auto"/>
        <w:right w:val="none" w:sz="0" w:space="0" w:color="auto"/>
      </w:divBdr>
    </w:div>
    <w:div w:id="941255003">
      <w:bodyDiv w:val="1"/>
      <w:marLeft w:val="0"/>
      <w:marRight w:val="0"/>
      <w:marTop w:val="0"/>
      <w:marBottom w:val="0"/>
      <w:divBdr>
        <w:top w:val="none" w:sz="0" w:space="0" w:color="auto"/>
        <w:left w:val="none" w:sz="0" w:space="0" w:color="auto"/>
        <w:bottom w:val="none" w:sz="0" w:space="0" w:color="auto"/>
        <w:right w:val="none" w:sz="0" w:space="0" w:color="auto"/>
      </w:divBdr>
    </w:div>
    <w:div w:id="968705114">
      <w:bodyDiv w:val="1"/>
      <w:marLeft w:val="0"/>
      <w:marRight w:val="0"/>
      <w:marTop w:val="0"/>
      <w:marBottom w:val="0"/>
      <w:divBdr>
        <w:top w:val="none" w:sz="0" w:space="0" w:color="auto"/>
        <w:left w:val="none" w:sz="0" w:space="0" w:color="auto"/>
        <w:bottom w:val="none" w:sz="0" w:space="0" w:color="auto"/>
        <w:right w:val="none" w:sz="0" w:space="0" w:color="auto"/>
      </w:divBdr>
    </w:div>
    <w:div w:id="1013923883">
      <w:bodyDiv w:val="1"/>
      <w:marLeft w:val="0"/>
      <w:marRight w:val="0"/>
      <w:marTop w:val="0"/>
      <w:marBottom w:val="0"/>
      <w:divBdr>
        <w:top w:val="none" w:sz="0" w:space="0" w:color="auto"/>
        <w:left w:val="none" w:sz="0" w:space="0" w:color="auto"/>
        <w:bottom w:val="none" w:sz="0" w:space="0" w:color="auto"/>
        <w:right w:val="none" w:sz="0" w:space="0" w:color="auto"/>
      </w:divBdr>
    </w:div>
    <w:div w:id="1019237729">
      <w:bodyDiv w:val="1"/>
      <w:marLeft w:val="0"/>
      <w:marRight w:val="0"/>
      <w:marTop w:val="0"/>
      <w:marBottom w:val="0"/>
      <w:divBdr>
        <w:top w:val="none" w:sz="0" w:space="0" w:color="auto"/>
        <w:left w:val="none" w:sz="0" w:space="0" w:color="auto"/>
        <w:bottom w:val="none" w:sz="0" w:space="0" w:color="auto"/>
        <w:right w:val="none" w:sz="0" w:space="0" w:color="auto"/>
      </w:divBdr>
    </w:div>
    <w:div w:id="1030495333">
      <w:bodyDiv w:val="1"/>
      <w:marLeft w:val="0"/>
      <w:marRight w:val="0"/>
      <w:marTop w:val="0"/>
      <w:marBottom w:val="0"/>
      <w:divBdr>
        <w:top w:val="none" w:sz="0" w:space="0" w:color="auto"/>
        <w:left w:val="none" w:sz="0" w:space="0" w:color="auto"/>
        <w:bottom w:val="none" w:sz="0" w:space="0" w:color="auto"/>
        <w:right w:val="none" w:sz="0" w:space="0" w:color="auto"/>
      </w:divBdr>
    </w:div>
    <w:div w:id="1040591117">
      <w:bodyDiv w:val="1"/>
      <w:marLeft w:val="0"/>
      <w:marRight w:val="0"/>
      <w:marTop w:val="0"/>
      <w:marBottom w:val="0"/>
      <w:divBdr>
        <w:top w:val="none" w:sz="0" w:space="0" w:color="auto"/>
        <w:left w:val="none" w:sz="0" w:space="0" w:color="auto"/>
        <w:bottom w:val="none" w:sz="0" w:space="0" w:color="auto"/>
        <w:right w:val="none" w:sz="0" w:space="0" w:color="auto"/>
      </w:divBdr>
    </w:div>
    <w:div w:id="1058747755">
      <w:bodyDiv w:val="1"/>
      <w:marLeft w:val="0"/>
      <w:marRight w:val="0"/>
      <w:marTop w:val="0"/>
      <w:marBottom w:val="0"/>
      <w:divBdr>
        <w:top w:val="none" w:sz="0" w:space="0" w:color="auto"/>
        <w:left w:val="none" w:sz="0" w:space="0" w:color="auto"/>
        <w:bottom w:val="none" w:sz="0" w:space="0" w:color="auto"/>
        <w:right w:val="none" w:sz="0" w:space="0" w:color="auto"/>
      </w:divBdr>
    </w:div>
    <w:div w:id="1107240792">
      <w:bodyDiv w:val="1"/>
      <w:marLeft w:val="0"/>
      <w:marRight w:val="0"/>
      <w:marTop w:val="0"/>
      <w:marBottom w:val="0"/>
      <w:divBdr>
        <w:top w:val="none" w:sz="0" w:space="0" w:color="auto"/>
        <w:left w:val="none" w:sz="0" w:space="0" w:color="auto"/>
        <w:bottom w:val="none" w:sz="0" w:space="0" w:color="auto"/>
        <w:right w:val="none" w:sz="0" w:space="0" w:color="auto"/>
      </w:divBdr>
    </w:div>
    <w:div w:id="1120103397">
      <w:bodyDiv w:val="1"/>
      <w:marLeft w:val="0"/>
      <w:marRight w:val="0"/>
      <w:marTop w:val="0"/>
      <w:marBottom w:val="0"/>
      <w:divBdr>
        <w:top w:val="none" w:sz="0" w:space="0" w:color="auto"/>
        <w:left w:val="none" w:sz="0" w:space="0" w:color="auto"/>
        <w:bottom w:val="none" w:sz="0" w:space="0" w:color="auto"/>
        <w:right w:val="none" w:sz="0" w:space="0" w:color="auto"/>
      </w:divBdr>
    </w:div>
    <w:div w:id="1127117576">
      <w:bodyDiv w:val="1"/>
      <w:marLeft w:val="0"/>
      <w:marRight w:val="0"/>
      <w:marTop w:val="0"/>
      <w:marBottom w:val="0"/>
      <w:divBdr>
        <w:top w:val="none" w:sz="0" w:space="0" w:color="auto"/>
        <w:left w:val="none" w:sz="0" w:space="0" w:color="auto"/>
        <w:bottom w:val="none" w:sz="0" w:space="0" w:color="auto"/>
        <w:right w:val="none" w:sz="0" w:space="0" w:color="auto"/>
      </w:divBdr>
    </w:div>
    <w:div w:id="1160465052">
      <w:bodyDiv w:val="1"/>
      <w:marLeft w:val="0"/>
      <w:marRight w:val="0"/>
      <w:marTop w:val="0"/>
      <w:marBottom w:val="0"/>
      <w:divBdr>
        <w:top w:val="none" w:sz="0" w:space="0" w:color="auto"/>
        <w:left w:val="none" w:sz="0" w:space="0" w:color="auto"/>
        <w:bottom w:val="none" w:sz="0" w:space="0" w:color="auto"/>
        <w:right w:val="none" w:sz="0" w:space="0" w:color="auto"/>
      </w:divBdr>
    </w:div>
    <w:div w:id="1230073698">
      <w:bodyDiv w:val="1"/>
      <w:marLeft w:val="0"/>
      <w:marRight w:val="0"/>
      <w:marTop w:val="0"/>
      <w:marBottom w:val="0"/>
      <w:divBdr>
        <w:top w:val="none" w:sz="0" w:space="0" w:color="auto"/>
        <w:left w:val="none" w:sz="0" w:space="0" w:color="auto"/>
        <w:bottom w:val="none" w:sz="0" w:space="0" w:color="auto"/>
        <w:right w:val="none" w:sz="0" w:space="0" w:color="auto"/>
      </w:divBdr>
    </w:div>
    <w:div w:id="1309437211">
      <w:bodyDiv w:val="1"/>
      <w:marLeft w:val="0"/>
      <w:marRight w:val="0"/>
      <w:marTop w:val="0"/>
      <w:marBottom w:val="0"/>
      <w:divBdr>
        <w:top w:val="none" w:sz="0" w:space="0" w:color="auto"/>
        <w:left w:val="none" w:sz="0" w:space="0" w:color="auto"/>
        <w:bottom w:val="none" w:sz="0" w:space="0" w:color="auto"/>
        <w:right w:val="none" w:sz="0" w:space="0" w:color="auto"/>
      </w:divBdr>
    </w:div>
    <w:div w:id="1396587524">
      <w:bodyDiv w:val="1"/>
      <w:marLeft w:val="0"/>
      <w:marRight w:val="0"/>
      <w:marTop w:val="0"/>
      <w:marBottom w:val="0"/>
      <w:divBdr>
        <w:top w:val="none" w:sz="0" w:space="0" w:color="auto"/>
        <w:left w:val="none" w:sz="0" w:space="0" w:color="auto"/>
        <w:bottom w:val="none" w:sz="0" w:space="0" w:color="auto"/>
        <w:right w:val="none" w:sz="0" w:space="0" w:color="auto"/>
      </w:divBdr>
    </w:div>
    <w:div w:id="1440875148">
      <w:bodyDiv w:val="1"/>
      <w:marLeft w:val="0"/>
      <w:marRight w:val="0"/>
      <w:marTop w:val="0"/>
      <w:marBottom w:val="0"/>
      <w:divBdr>
        <w:top w:val="none" w:sz="0" w:space="0" w:color="auto"/>
        <w:left w:val="none" w:sz="0" w:space="0" w:color="auto"/>
        <w:bottom w:val="none" w:sz="0" w:space="0" w:color="auto"/>
        <w:right w:val="none" w:sz="0" w:space="0" w:color="auto"/>
      </w:divBdr>
    </w:div>
    <w:div w:id="1525943032">
      <w:bodyDiv w:val="1"/>
      <w:marLeft w:val="0"/>
      <w:marRight w:val="0"/>
      <w:marTop w:val="0"/>
      <w:marBottom w:val="0"/>
      <w:divBdr>
        <w:top w:val="none" w:sz="0" w:space="0" w:color="auto"/>
        <w:left w:val="none" w:sz="0" w:space="0" w:color="auto"/>
        <w:bottom w:val="none" w:sz="0" w:space="0" w:color="auto"/>
        <w:right w:val="none" w:sz="0" w:space="0" w:color="auto"/>
      </w:divBdr>
    </w:div>
    <w:div w:id="1543975444">
      <w:bodyDiv w:val="1"/>
      <w:marLeft w:val="0"/>
      <w:marRight w:val="0"/>
      <w:marTop w:val="0"/>
      <w:marBottom w:val="0"/>
      <w:divBdr>
        <w:top w:val="none" w:sz="0" w:space="0" w:color="auto"/>
        <w:left w:val="none" w:sz="0" w:space="0" w:color="auto"/>
        <w:bottom w:val="none" w:sz="0" w:space="0" w:color="auto"/>
        <w:right w:val="none" w:sz="0" w:space="0" w:color="auto"/>
      </w:divBdr>
    </w:div>
    <w:div w:id="1561475616">
      <w:bodyDiv w:val="1"/>
      <w:marLeft w:val="0"/>
      <w:marRight w:val="0"/>
      <w:marTop w:val="0"/>
      <w:marBottom w:val="0"/>
      <w:divBdr>
        <w:top w:val="none" w:sz="0" w:space="0" w:color="auto"/>
        <w:left w:val="none" w:sz="0" w:space="0" w:color="auto"/>
        <w:bottom w:val="none" w:sz="0" w:space="0" w:color="auto"/>
        <w:right w:val="none" w:sz="0" w:space="0" w:color="auto"/>
      </w:divBdr>
    </w:div>
    <w:div w:id="1606032257">
      <w:bodyDiv w:val="1"/>
      <w:marLeft w:val="0"/>
      <w:marRight w:val="0"/>
      <w:marTop w:val="0"/>
      <w:marBottom w:val="0"/>
      <w:divBdr>
        <w:top w:val="none" w:sz="0" w:space="0" w:color="auto"/>
        <w:left w:val="none" w:sz="0" w:space="0" w:color="auto"/>
        <w:bottom w:val="none" w:sz="0" w:space="0" w:color="auto"/>
        <w:right w:val="none" w:sz="0" w:space="0" w:color="auto"/>
      </w:divBdr>
    </w:div>
    <w:div w:id="1635408240">
      <w:bodyDiv w:val="1"/>
      <w:marLeft w:val="0"/>
      <w:marRight w:val="0"/>
      <w:marTop w:val="0"/>
      <w:marBottom w:val="0"/>
      <w:divBdr>
        <w:top w:val="none" w:sz="0" w:space="0" w:color="auto"/>
        <w:left w:val="none" w:sz="0" w:space="0" w:color="auto"/>
        <w:bottom w:val="none" w:sz="0" w:space="0" w:color="auto"/>
        <w:right w:val="none" w:sz="0" w:space="0" w:color="auto"/>
      </w:divBdr>
    </w:div>
    <w:div w:id="1670907676">
      <w:bodyDiv w:val="1"/>
      <w:marLeft w:val="0"/>
      <w:marRight w:val="0"/>
      <w:marTop w:val="0"/>
      <w:marBottom w:val="0"/>
      <w:divBdr>
        <w:top w:val="none" w:sz="0" w:space="0" w:color="auto"/>
        <w:left w:val="none" w:sz="0" w:space="0" w:color="auto"/>
        <w:bottom w:val="none" w:sz="0" w:space="0" w:color="auto"/>
        <w:right w:val="none" w:sz="0" w:space="0" w:color="auto"/>
      </w:divBdr>
    </w:div>
    <w:div w:id="1670913050">
      <w:bodyDiv w:val="1"/>
      <w:marLeft w:val="0"/>
      <w:marRight w:val="0"/>
      <w:marTop w:val="0"/>
      <w:marBottom w:val="0"/>
      <w:divBdr>
        <w:top w:val="none" w:sz="0" w:space="0" w:color="auto"/>
        <w:left w:val="none" w:sz="0" w:space="0" w:color="auto"/>
        <w:bottom w:val="none" w:sz="0" w:space="0" w:color="auto"/>
        <w:right w:val="none" w:sz="0" w:space="0" w:color="auto"/>
      </w:divBdr>
    </w:div>
    <w:div w:id="1709330520">
      <w:bodyDiv w:val="1"/>
      <w:marLeft w:val="0"/>
      <w:marRight w:val="0"/>
      <w:marTop w:val="0"/>
      <w:marBottom w:val="0"/>
      <w:divBdr>
        <w:top w:val="none" w:sz="0" w:space="0" w:color="auto"/>
        <w:left w:val="none" w:sz="0" w:space="0" w:color="auto"/>
        <w:bottom w:val="none" w:sz="0" w:space="0" w:color="auto"/>
        <w:right w:val="none" w:sz="0" w:space="0" w:color="auto"/>
      </w:divBdr>
    </w:div>
    <w:div w:id="1753888227">
      <w:bodyDiv w:val="1"/>
      <w:marLeft w:val="0"/>
      <w:marRight w:val="0"/>
      <w:marTop w:val="0"/>
      <w:marBottom w:val="0"/>
      <w:divBdr>
        <w:top w:val="none" w:sz="0" w:space="0" w:color="auto"/>
        <w:left w:val="none" w:sz="0" w:space="0" w:color="auto"/>
        <w:bottom w:val="none" w:sz="0" w:space="0" w:color="auto"/>
        <w:right w:val="none" w:sz="0" w:space="0" w:color="auto"/>
      </w:divBdr>
    </w:div>
    <w:div w:id="1772698261">
      <w:bodyDiv w:val="1"/>
      <w:marLeft w:val="0"/>
      <w:marRight w:val="0"/>
      <w:marTop w:val="0"/>
      <w:marBottom w:val="0"/>
      <w:divBdr>
        <w:top w:val="none" w:sz="0" w:space="0" w:color="auto"/>
        <w:left w:val="none" w:sz="0" w:space="0" w:color="auto"/>
        <w:bottom w:val="none" w:sz="0" w:space="0" w:color="auto"/>
        <w:right w:val="none" w:sz="0" w:space="0" w:color="auto"/>
      </w:divBdr>
    </w:div>
    <w:div w:id="1797135604">
      <w:bodyDiv w:val="1"/>
      <w:marLeft w:val="0"/>
      <w:marRight w:val="0"/>
      <w:marTop w:val="0"/>
      <w:marBottom w:val="0"/>
      <w:divBdr>
        <w:top w:val="none" w:sz="0" w:space="0" w:color="auto"/>
        <w:left w:val="none" w:sz="0" w:space="0" w:color="auto"/>
        <w:bottom w:val="none" w:sz="0" w:space="0" w:color="auto"/>
        <w:right w:val="none" w:sz="0" w:space="0" w:color="auto"/>
      </w:divBdr>
    </w:div>
    <w:div w:id="1817646324">
      <w:bodyDiv w:val="1"/>
      <w:marLeft w:val="0"/>
      <w:marRight w:val="0"/>
      <w:marTop w:val="0"/>
      <w:marBottom w:val="0"/>
      <w:divBdr>
        <w:top w:val="none" w:sz="0" w:space="0" w:color="auto"/>
        <w:left w:val="none" w:sz="0" w:space="0" w:color="auto"/>
        <w:bottom w:val="none" w:sz="0" w:space="0" w:color="auto"/>
        <w:right w:val="none" w:sz="0" w:space="0" w:color="auto"/>
      </w:divBdr>
    </w:div>
    <w:div w:id="1842162623">
      <w:bodyDiv w:val="1"/>
      <w:marLeft w:val="0"/>
      <w:marRight w:val="0"/>
      <w:marTop w:val="0"/>
      <w:marBottom w:val="0"/>
      <w:divBdr>
        <w:top w:val="none" w:sz="0" w:space="0" w:color="auto"/>
        <w:left w:val="none" w:sz="0" w:space="0" w:color="auto"/>
        <w:bottom w:val="none" w:sz="0" w:space="0" w:color="auto"/>
        <w:right w:val="none" w:sz="0" w:space="0" w:color="auto"/>
      </w:divBdr>
    </w:div>
    <w:div w:id="1846431669">
      <w:bodyDiv w:val="1"/>
      <w:marLeft w:val="0"/>
      <w:marRight w:val="0"/>
      <w:marTop w:val="0"/>
      <w:marBottom w:val="0"/>
      <w:divBdr>
        <w:top w:val="none" w:sz="0" w:space="0" w:color="auto"/>
        <w:left w:val="none" w:sz="0" w:space="0" w:color="auto"/>
        <w:bottom w:val="none" w:sz="0" w:space="0" w:color="auto"/>
        <w:right w:val="none" w:sz="0" w:space="0" w:color="auto"/>
      </w:divBdr>
      <w:divsChild>
        <w:div w:id="105207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940899">
              <w:marLeft w:val="0"/>
              <w:marRight w:val="0"/>
              <w:marTop w:val="0"/>
              <w:marBottom w:val="0"/>
              <w:divBdr>
                <w:top w:val="none" w:sz="0" w:space="0" w:color="auto"/>
                <w:left w:val="none" w:sz="0" w:space="0" w:color="auto"/>
                <w:bottom w:val="none" w:sz="0" w:space="0" w:color="auto"/>
                <w:right w:val="none" w:sz="0" w:space="0" w:color="auto"/>
              </w:divBdr>
              <w:divsChild>
                <w:div w:id="150756436">
                  <w:marLeft w:val="0"/>
                  <w:marRight w:val="0"/>
                  <w:marTop w:val="0"/>
                  <w:marBottom w:val="0"/>
                  <w:divBdr>
                    <w:top w:val="none" w:sz="0" w:space="0" w:color="auto"/>
                    <w:left w:val="none" w:sz="0" w:space="0" w:color="auto"/>
                    <w:bottom w:val="none" w:sz="0" w:space="0" w:color="auto"/>
                    <w:right w:val="none" w:sz="0" w:space="0" w:color="auto"/>
                  </w:divBdr>
                  <w:divsChild>
                    <w:div w:id="7542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0062">
      <w:bodyDiv w:val="1"/>
      <w:marLeft w:val="0"/>
      <w:marRight w:val="0"/>
      <w:marTop w:val="0"/>
      <w:marBottom w:val="0"/>
      <w:divBdr>
        <w:top w:val="none" w:sz="0" w:space="0" w:color="auto"/>
        <w:left w:val="none" w:sz="0" w:space="0" w:color="auto"/>
        <w:bottom w:val="none" w:sz="0" w:space="0" w:color="auto"/>
        <w:right w:val="none" w:sz="0" w:space="0" w:color="auto"/>
      </w:divBdr>
    </w:div>
    <w:div w:id="1930194660">
      <w:bodyDiv w:val="1"/>
      <w:marLeft w:val="0"/>
      <w:marRight w:val="0"/>
      <w:marTop w:val="0"/>
      <w:marBottom w:val="0"/>
      <w:divBdr>
        <w:top w:val="none" w:sz="0" w:space="0" w:color="auto"/>
        <w:left w:val="none" w:sz="0" w:space="0" w:color="auto"/>
        <w:bottom w:val="none" w:sz="0" w:space="0" w:color="auto"/>
        <w:right w:val="none" w:sz="0" w:space="0" w:color="auto"/>
      </w:divBdr>
    </w:div>
    <w:div w:id="1978023138">
      <w:bodyDiv w:val="1"/>
      <w:marLeft w:val="0"/>
      <w:marRight w:val="0"/>
      <w:marTop w:val="0"/>
      <w:marBottom w:val="0"/>
      <w:divBdr>
        <w:top w:val="none" w:sz="0" w:space="0" w:color="auto"/>
        <w:left w:val="none" w:sz="0" w:space="0" w:color="auto"/>
        <w:bottom w:val="none" w:sz="0" w:space="0" w:color="auto"/>
        <w:right w:val="none" w:sz="0" w:space="0" w:color="auto"/>
      </w:divBdr>
    </w:div>
    <w:div w:id="21044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08A8D-87D9-41C4-B999-2CDE8414951A}">
  <ds:schemaRefs>
    <ds:schemaRef ds:uri="http://schemas.openxmlformats.org/officeDocument/2006/bibliography"/>
  </ds:schemaRefs>
</ds:datastoreItem>
</file>

<file path=customXml/itemProps2.xml><?xml version="1.0" encoding="utf-8"?>
<ds:datastoreItem xmlns:ds="http://schemas.openxmlformats.org/officeDocument/2006/customXml" ds:itemID="{8B323B2A-428E-4807-8539-6110D9651DB6}"/>
</file>

<file path=customXml/itemProps3.xml><?xml version="1.0" encoding="utf-8"?>
<ds:datastoreItem xmlns:ds="http://schemas.openxmlformats.org/officeDocument/2006/customXml" ds:itemID="{CA84B999-E2DF-4C8D-82AE-5A70604FD769}"/>
</file>

<file path=customXml/itemProps4.xml><?xml version="1.0" encoding="utf-8"?>
<ds:datastoreItem xmlns:ds="http://schemas.openxmlformats.org/officeDocument/2006/customXml" ds:itemID="{F849D4EE-9A69-48A2-9A85-8E9B218D859F}"/>
</file>

<file path=docProps/app.xml><?xml version="1.0" encoding="utf-8"?>
<Properties xmlns="http://schemas.openxmlformats.org/officeDocument/2006/extended-properties" xmlns:vt="http://schemas.openxmlformats.org/officeDocument/2006/docPropsVTypes">
  <Template>Normal</Template>
  <TotalTime>81</TotalTime>
  <Pages>4</Pages>
  <Words>1347</Words>
  <Characters>7679</Characters>
  <Application>Microsoft Office Word</Application>
  <DocSecurity>0</DocSecurity>
  <Lines>63</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Ngoc Hue</dc:creator>
  <cp:keywords/>
  <dc:description/>
  <cp:lastModifiedBy>Nguyen Viet Nga</cp:lastModifiedBy>
  <cp:revision>25</cp:revision>
  <cp:lastPrinted>2024-11-27T07:13:00Z</cp:lastPrinted>
  <dcterms:created xsi:type="dcterms:W3CDTF">2024-11-26T10:05:00Z</dcterms:created>
  <dcterms:modified xsi:type="dcterms:W3CDTF">2024-11-27T08:26:00Z</dcterms:modified>
</cp:coreProperties>
</file>